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13C4D" w14:textId="3BF10E6A" w:rsidR="004776A1" w:rsidRDefault="004776A1" w:rsidP="004776A1">
      <w:pPr>
        <w:pStyle w:val="UoRTitle"/>
      </w:pPr>
      <w:r w:rsidRPr="00D221E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8001F2" wp14:editId="793FA819">
                <wp:simplePos x="0" y="0"/>
                <wp:positionH relativeFrom="margin">
                  <wp:posOffset>0</wp:posOffset>
                </wp:positionH>
                <wp:positionV relativeFrom="page">
                  <wp:posOffset>433070</wp:posOffset>
                </wp:positionV>
                <wp:extent cx="2760980" cy="219075"/>
                <wp:effectExtent l="0" t="0" r="1270" b="952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281D6" w14:textId="678A885F" w:rsidR="004776A1" w:rsidRDefault="004776A1" w:rsidP="004776A1">
                            <w:pPr>
                              <w:pStyle w:val="UoRUnitname"/>
                            </w:pPr>
                            <w:r>
                              <w:t>Digital Technology 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001F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34.1pt;width:217.4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" stroked="f">
                <v:textbox inset="0,0,0,0">
                  <w:txbxContent>
                    <w:p w14:paraId="71F281D6" w14:textId="678A885F" w:rsidR="004776A1" w:rsidRDefault="004776A1" w:rsidP="004776A1">
                      <w:pPr>
                        <w:pStyle w:val="UoRUnitname"/>
                      </w:pPr>
                      <w:r>
                        <w:t>Digital Technology Services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D221EC"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174BF7D3" wp14:editId="207C6E5D">
            <wp:simplePos x="0" y="0"/>
            <wp:positionH relativeFrom="margin">
              <wp:posOffset>4664075</wp:posOffset>
            </wp:positionH>
            <wp:positionV relativeFrom="page">
              <wp:posOffset>368935</wp:posOffset>
            </wp:positionV>
            <wp:extent cx="1515600" cy="493200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dg Device Outline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6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7BC6B" w14:textId="492C1A12" w:rsidR="004776A1" w:rsidRPr="00D221EC" w:rsidRDefault="004776A1" w:rsidP="004776A1">
      <w:pPr>
        <w:pStyle w:val="UoRTitle"/>
        <w:rPr>
          <w:lang w:val="en-GB"/>
        </w:rPr>
      </w:pPr>
      <w:r>
        <w:t>Microsoft T</w:t>
      </w:r>
      <w:r w:rsidRPr="00D221EC">
        <w:t>eams</w:t>
      </w:r>
    </w:p>
    <w:p w14:paraId="001436CE" w14:textId="3D7781EC" w:rsidR="004776A1" w:rsidRPr="00DA0310" w:rsidRDefault="004776A1" w:rsidP="004776A1">
      <w:pPr>
        <w:pStyle w:val="UoRSubtitle"/>
        <w:rPr>
          <w:caps w:val="0"/>
          <w:color w:val="C00000"/>
        </w:rPr>
      </w:pPr>
      <w:r>
        <w:rPr>
          <w:caps w:val="0"/>
          <w:color w:val="C00000"/>
        </w:rPr>
        <w:t>Using a headset for Microsoft Teams</w:t>
      </w:r>
    </w:p>
    <w:sdt>
      <w:sdtPr>
        <w:rPr>
          <w:rFonts w:ascii="Effra Light" w:eastAsia="Times New Roman" w:hAnsi="Effra Light" w:cs="Times New Roman"/>
          <w:b/>
          <w:bCs w:val="0"/>
          <w:caps w:val="0"/>
          <w:color w:val="auto"/>
          <w:sz w:val="22"/>
          <w:szCs w:val="22"/>
          <w:lang w:val="en-GB" w:eastAsia="en-GB"/>
        </w:rPr>
        <w:id w:val="-162075249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noProof/>
          <w:color w:val="C00000"/>
          <w:sz w:val="32"/>
          <w:szCs w:val="32"/>
          <w:lang w:eastAsia="en-US"/>
        </w:rPr>
      </w:sdtEndPr>
      <w:sdtContent>
        <w:p w14:paraId="22873FD3" w14:textId="77777777" w:rsidR="004776A1" w:rsidRPr="00DA0310" w:rsidRDefault="004776A1" w:rsidP="004776A1">
          <w:pPr>
            <w:pStyle w:val="TOCHeading"/>
          </w:pPr>
          <w:r w:rsidRPr="00DA0310">
            <w:t>Contents</w:t>
          </w:r>
        </w:p>
        <w:p w14:paraId="059AFE4C" w14:textId="0A29E76E" w:rsidR="00CA2BEF" w:rsidRDefault="004776A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6452770" w:history="1">
            <w:r w:rsidR="00CA2BEF" w:rsidRPr="006876A7">
              <w:rPr>
                <w:rStyle w:val="Hyperlink"/>
                <w:noProof/>
              </w:rPr>
              <w:t>Using a headset with Microsoft Teams</w:t>
            </w:r>
            <w:r w:rsidR="00CA2BEF">
              <w:rPr>
                <w:noProof/>
                <w:webHidden/>
              </w:rPr>
              <w:tab/>
            </w:r>
            <w:r w:rsidR="00CA2BEF">
              <w:rPr>
                <w:noProof/>
                <w:webHidden/>
              </w:rPr>
              <w:fldChar w:fldCharType="begin"/>
            </w:r>
            <w:r w:rsidR="00CA2BEF">
              <w:rPr>
                <w:noProof/>
                <w:webHidden/>
              </w:rPr>
              <w:instrText xml:space="preserve"> PAGEREF _Toc26452770 \h </w:instrText>
            </w:r>
            <w:r w:rsidR="00CA2BEF">
              <w:rPr>
                <w:noProof/>
                <w:webHidden/>
              </w:rPr>
            </w:r>
            <w:r w:rsidR="00CA2BEF">
              <w:rPr>
                <w:noProof/>
                <w:webHidden/>
              </w:rPr>
              <w:fldChar w:fldCharType="separate"/>
            </w:r>
            <w:r w:rsidR="00CA2BEF">
              <w:rPr>
                <w:noProof/>
                <w:webHidden/>
              </w:rPr>
              <w:t>2</w:t>
            </w:r>
            <w:r w:rsidR="00CA2BEF">
              <w:rPr>
                <w:noProof/>
                <w:webHidden/>
              </w:rPr>
              <w:fldChar w:fldCharType="end"/>
            </w:r>
          </w:hyperlink>
        </w:p>
        <w:p w14:paraId="261A4A81" w14:textId="5A7A99E8" w:rsidR="00CA2BEF" w:rsidRDefault="006D109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26452771" w:history="1">
            <w:r w:rsidR="00CA2BEF" w:rsidRPr="006876A7">
              <w:rPr>
                <w:rStyle w:val="Hyperlink"/>
                <w:noProof/>
              </w:rPr>
              <w:t>Problems?</w:t>
            </w:r>
            <w:r w:rsidR="00CA2BEF">
              <w:rPr>
                <w:noProof/>
                <w:webHidden/>
              </w:rPr>
              <w:tab/>
            </w:r>
            <w:r w:rsidR="00CA2BEF">
              <w:rPr>
                <w:noProof/>
                <w:webHidden/>
              </w:rPr>
              <w:fldChar w:fldCharType="begin"/>
            </w:r>
            <w:r w:rsidR="00CA2BEF">
              <w:rPr>
                <w:noProof/>
                <w:webHidden/>
              </w:rPr>
              <w:instrText xml:space="preserve"> PAGEREF _Toc26452771 \h </w:instrText>
            </w:r>
            <w:r w:rsidR="00CA2BEF">
              <w:rPr>
                <w:noProof/>
                <w:webHidden/>
              </w:rPr>
            </w:r>
            <w:r w:rsidR="00CA2BEF">
              <w:rPr>
                <w:noProof/>
                <w:webHidden/>
              </w:rPr>
              <w:fldChar w:fldCharType="separate"/>
            </w:r>
            <w:r w:rsidR="00CA2BEF">
              <w:rPr>
                <w:noProof/>
                <w:webHidden/>
              </w:rPr>
              <w:t>3</w:t>
            </w:r>
            <w:r w:rsidR="00CA2BEF">
              <w:rPr>
                <w:noProof/>
                <w:webHidden/>
              </w:rPr>
              <w:fldChar w:fldCharType="end"/>
            </w:r>
          </w:hyperlink>
        </w:p>
        <w:p w14:paraId="59A906BC" w14:textId="34C86894" w:rsidR="00CA2BEF" w:rsidRDefault="006D109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26452772" w:history="1">
            <w:r w:rsidR="00CA2BEF" w:rsidRPr="006876A7">
              <w:rPr>
                <w:rStyle w:val="Hyperlink"/>
                <w:noProof/>
              </w:rPr>
              <w:t>General sound quality issues</w:t>
            </w:r>
            <w:r w:rsidR="00CA2BEF">
              <w:rPr>
                <w:noProof/>
                <w:webHidden/>
              </w:rPr>
              <w:tab/>
            </w:r>
            <w:r w:rsidR="00CA2BEF">
              <w:rPr>
                <w:noProof/>
                <w:webHidden/>
              </w:rPr>
              <w:fldChar w:fldCharType="begin"/>
            </w:r>
            <w:r w:rsidR="00CA2BEF">
              <w:rPr>
                <w:noProof/>
                <w:webHidden/>
              </w:rPr>
              <w:instrText xml:space="preserve"> PAGEREF _Toc26452772 \h </w:instrText>
            </w:r>
            <w:r w:rsidR="00CA2BEF">
              <w:rPr>
                <w:noProof/>
                <w:webHidden/>
              </w:rPr>
            </w:r>
            <w:r w:rsidR="00CA2BEF">
              <w:rPr>
                <w:noProof/>
                <w:webHidden/>
              </w:rPr>
              <w:fldChar w:fldCharType="separate"/>
            </w:r>
            <w:r w:rsidR="00CA2BEF">
              <w:rPr>
                <w:noProof/>
                <w:webHidden/>
              </w:rPr>
              <w:t>6</w:t>
            </w:r>
            <w:r w:rsidR="00CA2BEF">
              <w:rPr>
                <w:noProof/>
                <w:webHidden/>
              </w:rPr>
              <w:fldChar w:fldCharType="end"/>
            </w:r>
          </w:hyperlink>
        </w:p>
        <w:p w14:paraId="1376C9D8" w14:textId="775B5363" w:rsidR="004776A1" w:rsidRDefault="004776A1" w:rsidP="004776A1">
          <w:pPr>
            <w:pStyle w:val="Heading1"/>
          </w:pPr>
          <w:r>
            <w:rPr>
              <w:bCs/>
              <w:noProof/>
            </w:rPr>
            <w:fldChar w:fldCharType="end"/>
          </w:r>
        </w:p>
      </w:sdtContent>
    </w:sdt>
    <w:p w14:paraId="4F2A0EA0" w14:textId="77777777" w:rsidR="004776A1" w:rsidRDefault="004776A1" w:rsidP="004776A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E98D753" w14:textId="48D1C5F8" w:rsidR="00A04145" w:rsidRPr="00781C4F" w:rsidRDefault="004776A1" w:rsidP="00781C4F">
      <w:pPr>
        <w:pStyle w:val="Heading1"/>
      </w:pPr>
      <w:bookmarkStart w:id="0" w:name="_Toc26452770"/>
      <w:r>
        <w:lastRenderedPageBreak/>
        <w:t xml:space="preserve">Using </w:t>
      </w:r>
      <w:r w:rsidR="00CA2BEF">
        <w:t>a</w:t>
      </w:r>
      <w:r>
        <w:t xml:space="preserve"> headset with Microsoft Teams</w:t>
      </w:r>
      <w:bookmarkEnd w:id="0"/>
    </w:p>
    <w:p w14:paraId="5B4C78A5" w14:textId="77777777" w:rsidR="001C4A2B" w:rsidRDefault="001C4A2B"/>
    <w:p w14:paraId="02674E6C" w14:textId="281C288D" w:rsidR="005F3E0E" w:rsidRDefault="002975B2">
      <w:r>
        <w:t>Windows 10 should automatically detect and install your headset</w:t>
      </w:r>
      <w:r w:rsidR="005F3E0E">
        <w:t>, and you should be able to go straight in to making calls with Teams</w:t>
      </w:r>
      <w:r>
        <w:t xml:space="preserve">.  </w:t>
      </w:r>
    </w:p>
    <w:p w14:paraId="1889393C" w14:textId="7A6B534B" w:rsidR="002975B2" w:rsidRDefault="002975B2">
      <w:r>
        <w:t xml:space="preserve">To use </w:t>
      </w:r>
      <w:r w:rsidR="00235988">
        <w:t xml:space="preserve">the headset </w:t>
      </w:r>
      <w:r>
        <w:t xml:space="preserve">with </w:t>
      </w:r>
      <w:r w:rsidR="00D77F84">
        <w:t xml:space="preserve">Microsoft </w:t>
      </w:r>
      <w:r>
        <w:t>Teams:</w:t>
      </w:r>
    </w:p>
    <w:p w14:paraId="63658178" w14:textId="2727BB75" w:rsidR="002975B2" w:rsidRPr="0091614A" w:rsidRDefault="002975B2" w:rsidP="002975B2">
      <w:pPr>
        <w:pStyle w:val="ListParagraph"/>
        <w:numPr>
          <w:ilvl w:val="0"/>
          <w:numId w:val="4"/>
        </w:numPr>
      </w:pPr>
      <w:r w:rsidRPr="0091614A">
        <w:t>Plug the USB cable in to a spare USB port on your desk</w:t>
      </w:r>
      <w:r w:rsidR="005F3E0E">
        <w:t xml:space="preserve">top, docking station or laptop. </w:t>
      </w:r>
    </w:p>
    <w:p w14:paraId="4824CE28" w14:textId="77777777" w:rsidR="002975B2" w:rsidRPr="002975B2" w:rsidRDefault="002975B2" w:rsidP="002975B2">
      <w:pPr>
        <w:pStyle w:val="ListParagraph"/>
        <w:numPr>
          <w:ilvl w:val="0"/>
          <w:numId w:val="4"/>
        </w:numPr>
        <w:rPr>
          <w:b/>
          <w:bCs/>
        </w:rPr>
      </w:pPr>
      <w:r>
        <w:t>In Teams, c</w:t>
      </w:r>
      <w:r w:rsidRPr="0091614A">
        <w:t xml:space="preserve">lick on your initials or profile picture (top right of Teams screen), then go to </w:t>
      </w:r>
      <w:r w:rsidRPr="002975B2">
        <w:rPr>
          <w:b/>
          <w:bCs/>
        </w:rPr>
        <w:t>Settings</w:t>
      </w:r>
      <w:r w:rsidRPr="0091614A">
        <w:t xml:space="preserve"> – </w:t>
      </w:r>
      <w:r w:rsidRPr="002975B2">
        <w:rPr>
          <w:b/>
          <w:bCs/>
        </w:rPr>
        <w:t>Devices</w:t>
      </w:r>
    </w:p>
    <w:p w14:paraId="4705AE25" w14:textId="77777777" w:rsidR="002975B2" w:rsidRDefault="002975B2" w:rsidP="002975B2">
      <w:pPr>
        <w:rPr>
          <w:b/>
          <w:bCs/>
        </w:rPr>
      </w:pPr>
      <w:r w:rsidRPr="0091614A">
        <w:rPr>
          <w:b/>
          <w:bCs/>
          <w:noProof/>
          <w:lang w:eastAsia="en-GB"/>
        </w:rPr>
        <w:drawing>
          <wp:inline distT="0" distB="0" distL="0" distR="0" wp14:anchorId="7AA93227" wp14:editId="47F5FE8C">
            <wp:extent cx="5272495" cy="2838450"/>
            <wp:effectExtent l="19050" t="19050" r="23495" b="19050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708" cy="28423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FF6A492" w14:textId="77777777" w:rsidR="002975B2" w:rsidRPr="0091614A" w:rsidRDefault="002975B2" w:rsidP="002975B2">
      <w:pPr>
        <w:pStyle w:val="ListParagraph"/>
        <w:numPr>
          <w:ilvl w:val="0"/>
          <w:numId w:val="4"/>
        </w:numPr>
      </w:pPr>
      <w:r w:rsidRPr="002975B2">
        <w:rPr>
          <w:b/>
          <w:bCs/>
        </w:rPr>
        <w:t>Sennheiser SCx5 USB MS</w:t>
      </w:r>
      <w:r w:rsidRPr="0091614A">
        <w:t xml:space="preserve"> will now appear in the list of audio devices. Select it</w:t>
      </w:r>
      <w:r>
        <w:t xml:space="preserve"> to use it with Teams</w:t>
      </w:r>
      <w:r w:rsidRPr="0091614A">
        <w:t>.</w:t>
      </w:r>
    </w:p>
    <w:p w14:paraId="74145ACA" w14:textId="17E50ABA" w:rsidR="002975B2" w:rsidRDefault="002975B2" w:rsidP="002975B2">
      <w:pPr>
        <w:pStyle w:val="ListParagraph"/>
        <w:numPr>
          <w:ilvl w:val="0"/>
          <w:numId w:val="4"/>
        </w:numPr>
      </w:pPr>
      <w:r w:rsidRPr="0091614A">
        <w:t>Make a test call to check your audio settings.</w:t>
      </w:r>
      <w:r>
        <w:t xml:space="preserve"> This is an automated response to check the microphone and speaker, as well as voice quality. You will get a results page to tell you everything is OK.</w:t>
      </w:r>
    </w:p>
    <w:p w14:paraId="48878434" w14:textId="77777777" w:rsidR="00781C4F" w:rsidRDefault="00781C4F" w:rsidP="002975B2">
      <w:pPr>
        <w:ind w:firstLine="720"/>
      </w:pPr>
    </w:p>
    <w:p w14:paraId="000EF3D0" w14:textId="77777777" w:rsidR="00781C4F" w:rsidRDefault="00781C4F" w:rsidP="002975B2">
      <w:pPr>
        <w:ind w:firstLine="720"/>
      </w:pPr>
    </w:p>
    <w:p w14:paraId="1FB4067B" w14:textId="77777777" w:rsidR="00781C4F" w:rsidRDefault="00781C4F" w:rsidP="002975B2">
      <w:pPr>
        <w:ind w:firstLine="720"/>
      </w:pPr>
    </w:p>
    <w:p w14:paraId="2C1C68BC" w14:textId="77777777" w:rsidR="00781C4F" w:rsidRDefault="00781C4F" w:rsidP="002975B2">
      <w:pPr>
        <w:ind w:firstLine="720"/>
      </w:pPr>
    </w:p>
    <w:p w14:paraId="0F730ADC" w14:textId="77777777" w:rsidR="00781C4F" w:rsidRDefault="00781C4F" w:rsidP="002975B2">
      <w:pPr>
        <w:ind w:firstLine="720"/>
      </w:pPr>
    </w:p>
    <w:p w14:paraId="4BEBEAD9" w14:textId="37C8F9BA" w:rsidR="002975B2" w:rsidRDefault="002975B2" w:rsidP="002975B2">
      <w:pPr>
        <w:ind w:firstLine="720"/>
      </w:pPr>
      <w:r w:rsidRPr="002975B2">
        <w:rPr>
          <w:noProof/>
          <w:lang w:eastAsia="en-GB"/>
        </w:rPr>
        <w:lastRenderedPageBreak/>
        <w:drawing>
          <wp:inline distT="0" distB="0" distL="0" distR="0" wp14:editId="7E7D4B0C">
            <wp:extent cx="4524375" cy="4856936"/>
            <wp:effectExtent l="0" t="0" r="0" b="1270"/>
            <wp:docPr id="1" name="Picture 1" descr="C:\Users\lm920207\Pictures\Sennheiser\Teams call resul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920207\Pictures\Sennheiser\Teams call result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85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2C3D" w14:textId="73018C74" w:rsidR="00781C4F" w:rsidRDefault="0080386E" w:rsidP="002975B2">
      <w:pPr>
        <w:ind w:firstLine="720"/>
      </w:pPr>
      <w:r>
        <w:t>Results page showing everything is working OK.</w:t>
      </w:r>
    </w:p>
    <w:p w14:paraId="7BA8C2DD" w14:textId="76D3B2C7" w:rsidR="00F92927" w:rsidRDefault="00F92927" w:rsidP="002975B2"/>
    <w:p w14:paraId="327E7381" w14:textId="6E041BBE" w:rsidR="00781C4F" w:rsidRDefault="00781C4F" w:rsidP="0080386E">
      <w:pPr>
        <w:pStyle w:val="Heading1"/>
      </w:pPr>
      <w:bookmarkStart w:id="1" w:name="_Toc26452771"/>
      <w:r>
        <w:t>Problems?</w:t>
      </w:r>
      <w:bookmarkEnd w:id="1"/>
    </w:p>
    <w:p w14:paraId="349D5D3A" w14:textId="5B1DC76F" w:rsidR="002975B2" w:rsidRDefault="00781C4F" w:rsidP="002975B2">
      <w:r>
        <w:t>I</w:t>
      </w:r>
      <w:r w:rsidR="002975B2">
        <w:t>f the headset doesn’t show up, or the test call shows an issue with the Microphone or Speaker</w:t>
      </w:r>
      <w:r w:rsidR="004776A1">
        <w:t>,</w:t>
      </w:r>
      <w:r w:rsidR="002975B2">
        <w:t xml:space="preserve"> there are a few things you can do before contacting Support. </w:t>
      </w:r>
    </w:p>
    <w:p w14:paraId="017168F4" w14:textId="35A7D622" w:rsidR="002975B2" w:rsidRDefault="002975B2" w:rsidP="002975B2">
      <w:r w:rsidRPr="00235988">
        <w:rPr>
          <w:b/>
        </w:rPr>
        <w:t>First of all, try a different USB port</w:t>
      </w:r>
      <w:r>
        <w:t xml:space="preserve"> – particularly on desktops.</w:t>
      </w:r>
      <w:r w:rsidR="00077F56">
        <w:t xml:space="preserve"> </w:t>
      </w:r>
      <w:r w:rsidR="005F3E0E">
        <w:t xml:space="preserve"> For laptops being used with a docking station, plug in to the docking station rather than the laptop.</w:t>
      </w:r>
    </w:p>
    <w:p w14:paraId="02CE9585" w14:textId="6E28B837" w:rsidR="0080386E" w:rsidRPr="0080386E" w:rsidRDefault="0080386E" w:rsidP="002975B2">
      <w:pPr>
        <w:rPr>
          <w:b/>
        </w:rPr>
      </w:pPr>
      <w:r w:rsidRPr="0080386E">
        <w:rPr>
          <w:b/>
        </w:rPr>
        <w:t>Secondly, check the physical connections:</w:t>
      </w:r>
      <w:bookmarkStart w:id="2" w:name="_GoBack"/>
      <w:bookmarkEnd w:id="2"/>
    </w:p>
    <w:p w14:paraId="4E291C0E" w14:textId="735CFD8C" w:rsidR="0080386E" w:rsidRDefault="006D1097" w:rsidP="0080386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02E493" wp14:editId="3ADFAD52">
                <wp:simplePos x="0" y="0"/>
                <wp:positionH relativeFrom="column">
                  <wp:posOffset>2028825</wp:posOffset>
                </wp:positionH>
                <wp:positionV relativeFrom="paragraph">
                  <wp:posOffset>571500</wp:posOffset>
                </wp:positionV>
                <wp:extent cx="3657600" cy="51435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DF044" w14:textId="44A1CC36" w:rsidR="0080386E" w:rsidRDefault="0080386E" w:rsidP="0080386E">
                            <w:r>
                              <w:t xml:space="preserve">Check the connection between the headset cable </w:t>
                            </w:r>
                            <w:r w:rsidR="006D1097">
                              <w:t xml:space="preserve">USB connector </w:t>
                            </w:r>
                            <w:r>
                              <w:t xml:space="preserve">and the computer (take </w:t>
                            </w:r>
                            <w:r w:rsidR="006D1097">
                              <w:t xml:space="preserve">it </w:t>
                            </w:r>
                            <w:r>
                              <w:t>out and plug in again)</w:t>
                            </w:r>
                            <w:r w:rsidR="006D109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2E493" id="Text Box 2" o:spid="_x0000_s1027" type="#_x0000_t202" style="position:absolute;margin-left:159.75pt;margin-top:45pt;width:4in;height:4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">
                <v:textbox>
                  <w:txbxContent>
                    <w:p w14:paraId="6D3DF044" w14:textId="44A1CC36" w:rsidR="0080386E" w:rsidRDefault="0080386E" w:rsidP="0080386E">
                      <w:r>
                        <w:t xml:space="preserve">Check the connection between the headset cable </w:t>
                      </w:r>
                      <w:r w:rsidR="006D1097">
                        <w:t xml:space="preserve">USB connector </w:t>
                      </w:r>
                      <w:r>
                        <w:t xml:space="preserve">and the computer (take </w:t>
                      </w:r>
                      <w:r w:rsidR="006D1097">
                        <w:t xml:space="preserve">it </w:t>
                      </w:r>
                      <w:r>
                        <w:t>out and plug in again)</w:t>
                      </w:r>
                      <w:r w:rsidR="006D1097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6B1795E" wp14:editId="52238C83">
                <wp:simplePos x="0" y="0"/>
                <wp:positionH relativeFrom="column">
                  <wp:posOffset>2063115</wp:posOffset>
                </wp:positionH>
                <wp:positionV relativeFrom="paragraph">
                  <wp:posOffset>2133600</wp:posOffset>
                </wp:positionV>
                <wp:extent cx="3619500" cy="819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12862" w14:textId="0187ABB2" w:rsidR="0080386E" w:rsidRDefault="0080386E" w:rsidP="0080386E">
                            <w:r>
                              <w:t xml:space="preserve">Check the connection between the headset cable and the inline controller (take </w:t>
                            </w:r>
                            <w:r w:rsidR="006D1097">
                              <w:t xml:space="preserve">it </w:t>
                            </w:r>
                            <w:r>
                              <w:t>out and plug in again)</w:t>
                            </w:r>
                            <w:r>
                              <w:t xml:space="preserve">. Make sure you have pushed the </w:t>
                            </w:r>
                            <w:r w:rsidR="006D1097">
                              <w:t xml:space="preserve">connector </w:t>
                            </w:r>
                            <w:r>
                              <w:t>all the way in – you should not see any gold and it should not wiggle.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1795E" id="_x0000_s1028" type="#_x0000_t202" style="position:absolute;margin-left:162.45pt;margin-top:168pt;width:285pt;height:64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">
                <v:textbox>
                  <w:txbxContent>
                    <w:p w14:paraId="2EE12862" w14:textId="0187ABB2" w:rsidR="0080386E" w:rsidRDefault="0080386E" w:rsidP="0080386E">
                      <w:r>
                        <w:t xml:space="preserve">Check the connection between the headset cable and the inline controller (take </w:t>
                      </w:r>
                      <w:r w:rsidR="006D1097">
                        <w:t xml:space="preserve">it </w:t>
                      </w:r>
                      <w:r>
                        <w:t>out and plug in again)</w:t>
                      </w:r>
                      <w:r>
                        <w:t xml:space="preserve">. Make sure you have pushed the </w:t>
                      </w:r>
                      <w:r w:rsidR="006D1097">
                        <w:t xml:space="preserve">connector </w:t>
                      </w:r>
                      <w:r>
                        <w:t>all the way in – you should not see any gold and it should not wiggle.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9B7960" wp14:editId="7EB7B024">
                <wp:simplePos x="0" y="0"/>
                <wp:positionH relativeFrom="column">
                  <wp:posOffset>607324</wp:posOffset>
                </wp:positionH>
                <wp:positionV relativeFrom="paragraph">
                  <wp:posOffset>2163169</wp:posOffset>
                </wp:positionV>
                <wp:extent cx="1384954" cy="368101"/>
                <wp:effectExtent l="38100" t="57150" r="24765" b="3238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4954" cy="368101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8DC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47.8pt;margin-top:170.35pt;width:109.05pt;height:29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" strokecolor="#c00000" strokeweight="2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99B95E" wp14:editId="7EA5D626">
                <wp:simplePos x="0" y="0"/>
                <wp:positionH relativeFrom="column">
                  <wp:posOffset>1276066</wp:posOffset>
                </wp:positionH>
                <wp:positionV relativeFrom="paragraph">
                  <wp:posOffset>832513</wp:posOffset>
                </wp:positionV>
                <wp:extent cx="675564" cy="0"/>
                <wp:effectExtent l="38100" t="76200" r="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564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C694FC" id="Straight Arrow Connector 18" o:spid="_x0000_s1026" type="#_x0000_t32" style="position:absolute;margin-left:100.5pt;margin-top:65.55pt;width:53.2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" strokecolor="#c00000" strokeweight="2pt">
                <v:stroke endarrow="block" joinstyle="miter"/>
              </v:shape>
            </w:pict>
          </mc:Fallback>
        </mc:AlternateContent>
      </w:r>
      <w:r w:rsidR="0080386E" w:rsidRPr="0080386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0386E" w:rsidRPr="0080386E">
        <w:rPr>
          <w:noProof/>
          <w:lang w:eastAsia="en-GB"/>
        </w:rPr>
        <w:drawing>
          <wp:inline distT="0" distB="0" distL="0" distR="0" wp14:anchorId="72F1903E" wp14:editId="4771D8CB">
            <wp:extent cx="1434465" cy="3237100"/>
            <wp:effectExtent l="0" t="0" r="0" b="1905"/>
            <wp:docPr id="10" name="Picture 10" descr="C:\Users\lm920207\OneDrive - University of Reading\Pictures\Sennheiser\sennheiser-sc-45-usb3.5-closeu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m920207\OneDrive - University of Reading\Pictures\Sennheiser\sennheiser-sc-45-usb3.5-closeup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05" t="11811" r="33526" b="12433"/>
                    <a:stretch/>
                  </pic:blipFill>
                  <pic:spPr bwMode="auto">
                    <a:xfrm>
                      <a:off x="0" y="0"/>
                      <a:ext cx="1441235" cy="325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15D085" w14:textId="1AF4476B" w:rsidR="0080386E" w:rsidRDefault="0080386E" w:rsidP="002975B2"/>
    <w:p w14:paraId="76D415A1" w14:textId="4559FB0E" w:rsidR="002975B2" w:rsidRPr="0080386E" w:rsidRDefault="0080386E" w:rsidP="002975B2">
      <w:pPr>
        <w:rPr>
          <w:b/>
        </w:rPr>
      </w:pPr>
      <w:r w:rsidRPr="0080386E">
        <w:rPr>
          <w:b/>
        </w:rPr>
        <w:t>C</w:t>
      </w:r>
      <w:r w:rsidR="002975B2" w:rsidRPr="0080386E">
        <w:rPr>
          <w:b/>
        </w:rPr>
        <w:t xml:space="preserve">heck </w:t>
      </w:r>
      <w:r w:rsidR="00077F56" w:rsidRPr="0080386E">
        <w:rPr>
          <w:b/>
        </w:rPr>
        <w:t xml:space="preserve">the audio settings to see if the </w:t>
      </w:r>
      <w:r w:rsidR="002975B2" w:rsidRPr="0080386E">
        <w:rPr>
          <w:b/>
        </w:rPr>
        <w:t>headphones show up</w:t>
      </w:r>
      <w:r w:rsidR="00077F56" w:rsidRPr="0080386E">
        <w:rPr>
          <w:b/>
        </w:rPr>
        <w:t xml:space="preserve"> and are selected</w:t>
      </w:r>
      <w:r w:rsidR="002975B2" w:rsidRPr="0080386E">
        <w:rPr>
          <w:b/>
        </w:rPr>
        <w:t>:</w:t>
      </w:r>
    </w:p>
    <w:p w14:paraId="414EBC26" w14:textId="77777777" w:rsidR="002975B2" w:rsidRDefault="002975B2" w:rsidP="002975B2">
      <w:r>
        <w:t>At the bottom left of your screen, you should see a speaker icon in your taskbar:</w:t>
      </w:r>
    </w:p>
    <w:p w14:paraId="0494CA29" w14:textId="77777777" w:rsidR="002975B2" w:rsidRDefault="002975B2" w:rsidP="002975B2">
      <w:r w:rsidRPr="002975B2">
        <w:rPr>
          <w:noProof/>
          <w:lang w:eastAsia="en-GB"/>
        </w:rPr>
        <w:drawing>
          <wp:inline distT="0" distB="0" distL="0" distR="0">
            <wp:extent cx="1171575" cy="371475"/>
            <wp:effectExtent l="0" t="0" r="9525" b="9525"/>
            <wp:docPr id="2" name="Picture 2" descr="C:\Users\lm920207\Pictures\Windows settings\taskb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m920207\Pictures\Windows settings\taskbar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C3DE4" w14:textId="77777777" w:rsidR="002975B2" w:rsidRDefault="002975B2" w:rsidP="002975B2">
      <w:r>
        <w:t xml:space="preserve">Left click </w:t>
      </w:r>
      <w:r w:rsidR="00271867">
        <w:t>the speaker</w:t>
      </w:r>
      <w:r w:rsidR="00077F56">
        <w:t xml:space="preserve"> icon</w:t>
      </w:r>
      <w:r w:rsidR="00D77F84">
        <w:t>. Y</w:t>
      </w:r>
      <w:r>
        <w:t xml:space="preserve">ou will get a list of the playback devices associated with your computer. See if the Sennheiser is listed </w:t>
      </w:r>
      <w:r w:rsidR="00D77F84">
        <w:t>and selected, with a</w:t>
      </w:r>
      <w:r>
        <w:t xml:space="preserve"> volume above 0.</w:t>
      </w:r>
    </w:p>
    <w:p w14:paraId="657F3A1A" w14:textId="77777777" w:rsidR="00D77F84" w:rsidRDefault="00D77F84" w:rsidP="002975B2">
      <w:r w:rsidRPr="00D77F84">
        <w:rPr>
          <w:noProof/>
          <w:lang w:eastAsia="en-GB"/>
        </w:rPr>
        <w:lastRenderedPageBreak/>
        <w:drawing>
          <wp:inline distT="0" distB="0" distL="0" distR="0">
            <wp:extent cx="3159002" cy="2038350"/>
            <wp:effectExtent l="0" t="0" r="3810" b="0"/>
            <wp:docPr id="5" name="Picture 5" descr="C:\Users\lm920207\Pictures\Windows settings\select playback dev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m920207\Pictures\Windows settings\select playback devic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78" cy="205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4F553" w14:textId="77777777" w:rsidR="00D77F84" w:rsidRDefault="00D77F84" w:rsidP="002975B2">
      <w:r>
        <w:t xml:space="preserve">If not listed, </w:t>
      </w:r>
      <w:r w:rsidR="00077F56">
        <w:t>we need to check that the headphones are enabled in the system. R</w:t>
      </w:r>
      <w:r>
        <w:t>ight click the speaker icon</w:t>
      </w:r>
      <w:r w:rsidR="002975B2">
        <w:t>,</w:t>
      </w:r>
      <w:r>
        <w:t xml:space="preserve"> and </w:t>
      </w:r>
      <w:r w:rsidR="00077F56">
        <w:t>select</w:t>
      </w:r>
      <w:r>
        <w:t xml:space="preserve"> </w:t>
      </w:r>
      <w:r w:rsidRPr="00271867">
        <w:rPr>
          <w:b/>
        </w:rPr>
        <w:t>Sounds</w:t>
      </w:r>
    </w:p>
    <w:p w14:paraId="56A450FC" w14:textId="77777777" w:rsidR="002975B2" w:rsidRDefault="00D77F84" w:rsidP="002975B2">
      <w:r w:rsidRPr="00D77F84">
        <w:rPr>
          <w:noProof/>
          <w:lang w:eastAsia="en-GB"/>
        </w:rPr>
        <w:drawing>
          <wp:inline distT="0" distB="0" distL="0" distR="0">
            <wp:extent cx="3429000" cy="1876425"/>
            <wp:effectExtent l="0" t="0" r="0" b="9525"/>
            <wp:docPr id="3" name="Picture 3" descr="C:\Users\lm920207\Pictures\Windows settings\right click spea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m920207\Pictures\Windows settings\right click spea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9"/>
                    <a:stretch/>
                  </pic:blipFill>
                  <pic:spPr bwMode="auto">
                    <a:xfrm>
                      <a:off x="0" y="0"/>
                      <a:ext cx="3429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75B2">
        <w:t xml:space="preserve">  </w:t>
      </w:r>
    </w:p>
    <w:p w14:paraId="78C3B999" w14:textId="77777777" w:rsidR="00271867" w:rsidRDefault="00271867" w:rsidP="002975B2">
      <w:r>
        <w:t xml:space="preserve">This opens a new window. Select </w:t>
      </w:r>
      <w:r w:rsidRPr="00271867">
        <w:rPr>
          <w:b/>
        </w:rPr>
        <w:t>Playback</w:t>
      </w:r>
      <w:r>
        <w:t xml:space="preserve"> and look for the headphones there.  If listed, select </w:t>
      </w:r>
      <w:r w:rsidRPr="00271867">
        <w:rPr>
          <w:b/>
        </w:rPr>
        <w:t>Properties</w:t>
      </w:r>
      <w:r>
        <w:t xml:space="preserve"> and check the usage is enabled. </w:t>
      </w:r>
    </w:p>
    <w:p w14:paraId="07B40B8F" w14:textId="77777777" w:rsidR="002975B2" w:rsidRDefault="00271867" w:rsidP="002975B2">
      <w:r w:rsidRPr="00271867">
        <w:rPr>
          <w:noProof/>
          <w:lang w:eastAsia="en-GB"/>
        </w:rPr>
        <w:drawing>
          <wp:inline distT="0" distB="0" distL="0" distR="0">
            <wp:extent cx="2729803" cy="3105150"/>
            <wp:effectExtent l="0" t="0" r="0" b="0"/>
            <wp:docPr id="7" name="Picture 7" descr="C:\Users\lm920207\Pictures\Windows settings\playb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m920207\Pictures\Windows settings\playback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546" cy="316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271867">
        <w:rPr>
          <w:noProof/>
          <w:lang w:eastAsia="en-GB"/>
        </w:rPr>
        <w:drawing>
          <wp:inline distT="0" distB="0" distL="0" distR="0">
            <wp:extent cx="2729551" cy="3104867"/>
            <wp:effectExtent l="0" t="0" r="0" b="635"/>
            <wp:docPr id="8" name="Picture 8" descr="C:\Users\lm920207\Pictures\Windows settings\en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m920207\Pictures\Windows settings\enabl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210" cy="314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C32DC" w14:textId="77777777" w:rsidR="00271867" w:rsidRDefault="00271867" w:rsidP="002975B2"/>
    <w:p w14:paraId="57A243B8" w14:textId="77777777" w:rsidR="004776A1" w:rsidRDefault="004776A1" w:rsidP="002975B2"/>
    <w:p w14:paraId="37A7E775" w14:textId="3B40CD3B" w:rsidR="00077F56" w:rsidRDefault="00077F56" w:rsidP="002975B2">
      <w:r>
        <w:t xml:space="preserve">Finally, check the Windows 10 settings. </w:t>
      </w:r>
      <w:r w:rsidR="00AE2EA1">
        <w:t xml:space="preserve">Go to the control panel by </w:t>
      </w:r>
      <w:r>
        <w:t xml:space="preserve">Windows key </w:t>
      </w:r>
      <w:r>
        <w:sym w:font="Marlett" w:char="F057"/>
      </w:r>
      <w:r w:rsidR="00AE2EA1">
        <w:t xml:space="preserve"> - Settings – Sound, or by typing </w:t>
      </w:r>
      <w:r w:rsidR="000615A1">
        <w:t>“</w:t>
      </w:r>
      <w:r w:rsidR="00AE2EA1">
        <w:t>Sound settings</w:t>
      </w:r>
      <w:r w:rsidR="000615A1">
        <w:t>”</w:t>
      </w:r>
      <w:r w:rsidR="00AE2EA1">
        <w:t xml:space="preserve"> in to the search bar.</w:t>
      </w:r>
      <w:r w:rsidR="000615A1">
        <w:t xml:space="preserve"> Again,</w:t>
      </w:r>
      <w:r w:rsidR="00235988">
        <w:t xml:space="preserve"> </w:t>
      </w:r>
      <w:r w:rsidR="000615A1">
        <w:t xml:space="preserve">check that the headset appears in the Sound and Input sections. </w:t>
      </w:r>
      <w:r w:rsidR="00235988">
        <w:t xml:space="preserve">You can test from </w:t>
      </w:r>
      <w:r w:rsidR="00235988" w:rsidRPr="00235988">
        <w:rPr>
          <w:b/>
        </w:rPr>
        <w:t>Manage sound devices</w:t>
      </w:r>
    </w:p>
    <w:p w14:paraId="3F673C8F" w14:textId="77777777" w:rsidR="000615A1" w:rsidRDefault="000615A1" w:rsidP="002975B2">
      <w:r>
        <w:rPr>
          <w:noProof/>
          <w:lang w:eastAsia="en-GB"/>
        </w:rPr>
        <w:drawing>
          <wp:inline distT="0" distB="0" distL="0" distR="0" wp14:anchorId="217270E4" wp14:editId="451DB7C5">
            <wp:extent cx="3855495" cy="7581900"/>
            <wp:effectExtent l="19050" t="19050" r="12065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72032" cy="76144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8B179B" w14:textId="77777777" w:rsidR="00235988" w:rsidRDefault="00235988" w:rsidP="002975B2"/>
    <w:p w14:paraId="3C923DB5" w14:textId="60B1F1F6" w:rsidR="00B73AF5" w:rsidRDefault="00B73AF5" w:rsidP="00781C4F">
      <w:pPr>
        <w:pStyle w:val="Heading1"/>
      </w:pPr>
      <w:bookmarkStart w:id="3" w:name="_Toc26452772"/>
      <w:r>
        <w:t>General sound quality issues</w:t>
      </w:r>
      <w:bookmarkEnd w:id="3"/>
    </w:p>
    <w:p w14:paraId="5C622204" w14:textId="77777777" w:rsidR="00F92927" w:rsidRDefault="00F92927" w:rsidP="002975B2"/>
    <w:p w14:paraId="259C6507" w14:textId="7D8E6FC0" w:rsidR="00B73AF5" w:rsidRDefault="00B73AF5" w:rsidP="002975B2">
      <w:r w:rsidRPr="00B73AF5">
        <w:t>What should I do if I only get sound in one side of the headphones or have general sound quality issues?</w:t>
      </w:r>
    </w:p>
    <w:p w14:paraId="08CCB26F" w14:textId="684594F2" w:rsidR="00B73AF5" w:rsidRPr="00192E06" w:rsidRDefault="00B73AF5" w:rsidP="00F92927">
      <w:pPr>
        <w:pStyle w:val="ListParagraph"/>
        <w:numPr>
          <w:ilvl w:val="0"/>
          <w:numId w:val="7"/>
        </w:numPr>
        <w:rPr>
          <w:b/>
        </w:rPr>
      </w:pPr>
      <w:r w:rsidRPr="00192E06">
        <w:rPr>
          <w:b/>
        </w:rPr>
        <w:t>Check the physical connections</w:t>
      </w:r>
    </w:p>
    <w:p w14:paraId="195861AE" w14:textId="441B9433" w:rsidR="00B73AF5" w:rsidRDefault="00B73AF5" w:rsidP="002975B2">
      <w:r>
        <w:t>Check the connection between the headset cable and the computer (take out and plug in again)</w:t>
      </w:r>
    </w:p>
    <w:p w14:paraId="0BD10005" w14:textId="11BED117" w:rsidR="00B73AF5" w:rsidRDefault="00B73AF5" w:rsidP="002975B2">
      <w:r>
        <w:t>Check the connection between the headset cable and the inline controller (take out and plug in again)</w:t>
      </w:r>
    </w:p>
    <w:p w14:paraId="60680F75" w14:textId="3CEE2DCB" w:rsidR="00B73AF5" w:rsidRDefault="00166CE3" w:rsidP="002975B2">
      <w:r>
        <w:t>Note that a</w:t>
      </w:r>
      <w:r w:rsidR="00B73AF5" w:rsidRPr="00B73AF5">
        <w:t xml:space="preserve"> properly connected cable should not wiggle. If the plug wiggles that could indicate a loose connection.</w:t>
      </w:r>
    </w:p>
    <w:p w14:paraId="70F4E69C" w14:textId="6C96689B" w:rsidR="00B73AF5" w:rsidRPr="00192E06" w:rsidRDefault="00B73AF5" w:rsidP="00F92927">
      <w:pPr>
        <w:pStyle w:val="ListParagraph"/>
        <w:numPr>
          <w:ilvl w:val="0"/>
          <w:numId w:val="7"/>
        </w:numPr>
        <w:rPr>
          <w:b/>
        </w:rPr>
      </w:pPr>
      <w:r w:rsidRPr="00192E06">
        <w:rPr>
          <w:b/>
        </w:rPr>
        <w:t xml:space="preserve">Check there is nothing in </w:t>
      </w:r>
      <w:r w:rsidR="00F92927" w:rsidRPr="00192E06">
        <w:rPr>
          <w:b/>
        </w:rPr>
        <w:t>all physical</w:t>
      </w:r>
      <w:r w:rsidRPr="00192E06">
        <w:rPr>
          <w:b/>
        </w:rPr>
        <w:t xml:space="preserve"> connections and they are clean</w:t>
      </w:r>
    </w:p>
    <w:p w14:paraId="33560D8F" w14:textId="142F1928" w:rsidR="00B73AF5" w:rsidRDefault="00B73AF5" w:rsidP="002975B2">
      <w:r>
        <w:t>M</w:t>
      </w:r>
      <w:r w:rsidRPr="00B73AF5">
        <w:t>ake sure that there is no debris (ie: no dust or lint) in the headphone jack of the audio source that may be inhibiting connectivity and causing sound issues.</w:t>
      </w:r>
      <w:r>
        <w:t xml:space="preserve"> </w:t>
      </w:r>
    </w:p>
    <w:p w14:paraId="6DE4D3BE" w14:textId="6267B35D" w:rsidR="00B73AF5" w:rsidRDefault="00B73AF5" w:rsidP="002975B2">
      <w:r w:rsidRPr="00B73AF5">
        <w:t>If oils from the hands gets builds up on the plug or sweat evaporates on the plug the salts and grime may prevent proper contact from occurring.</w:t>
      </w:r>
      <w:r w:rsidR="00F92927">
        <w:t xml:space="preserve"> </w:t>
      </w:r>
      <w:r w:rsidR="00F92927" w:rsidRPr="00F92927">
        <w:t>The connecting jacks can be cleaned using a basic alcohol wipe</w:t>
      </w:r>
      <w:r w:rsidR="00F92927">
        <w:t>.</w:t>
      </w:r>
    </w:p>
    <w:p w14:paraId="144C4567" w14:textId="2FFF45CC" w:rsidR="00192E06" w:rsidRPr="00192E06" w:rsidRDefault="00CA2BEF" w:rsidP="00F92927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Is</w:t>
      </w:r>
      <w:r w:rsidR="00192E06" w:rsidRPr="00192E06">
        <w:rPr>
          <w:b/>
        </w:rPr>
        <w:t xml:space="preserve"> the problem is the headset or the computer</w:t>
      </w:r>
      <w:r>
        <w:rPr>
          <w:b/>
        </w:rPr>
        <w:t>?</w:t>
      </w:r>
    </w:p>
    <w:p w14:paraId="46C9EA83" w14:textId="0A9B6FF7" w:rsidR="00B73AF5" w:rsidRDefault="00F92927" w:rsidP="00192E06">
      <w:r>
        <w:t>Try an alternative USB port</w:t>
      </w:r>
      <w:r w:rsidR="00192E06">
        <w:t xml:space="preserve"> on your computer or docking station, or with a laptop try with the laptop out of the docking station</w:t>
      </w:r>
    </w:p>
    <w:p w14:paraId="4B221979" w14:textId="5CC8A377" w:rsidR="00F92927" w:rsidRDefault="00F92927" w:rsidP="00192E06">
      <w:r>
        <w:t>Try a different headset (can you borrow someone else’s to test?)</w:t>
      </w:r>
    </w:p>
    <w:p w14:paraId="183403D2" w14:textId="509B4E16" w:rsidR="00F92927" w:rsidRDefault="00F92927" w:rsidP="00192E06">
      <w:r>
        <w:t>Try your headset in someone else’s computer</w:t>
      </w:r>
      <w:r w:rsidR="00166CE3">
        <w:t>, or in a mobile (using the 3.5mm jack)</w:t>
      </w:r>
    </w:p>
    <w:p w14:paraId="7FC261FA" w14:textId="5B5D7423" w:rsidR="00F92927" w:rsidRDefault="00166CE3" w:rsidP="00F92927">
      <w:r>
        <w:t>If the problem is the computer, try the Troubleshooting steps above.</w:t>
      </w:r>
    </w:p>
    <w:p w14:paraId="186B34AB" w14:textId="29CFEA39" w:rsidR="00073958" w:rsidRDefault="00073958" w:rsidP="00F92927">
      <w:r>
        <w:t>If the problem is the headset, ask for a new one (via the IT Self Service Portal TopDesk)</w:t>
      </w:r>
    </w:p>
    <w:p w14:paraId="1294E220" w14:textId="77777777" w:rsidR="00B73AF5" w:rsidRDefault="00B73AF5" w:rsidP="002975B2"/>
    <w:p w14:paraId="7FB3EA37" w14:textId="77777777" w:rsidR="00B73AF5" w:rsidRDefault="00B73AF5" w:rsidP="002975B2"/>
    <w:sectPr w:rsidR="00B73AF5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53095" w14:textId="77777777" w:rsidR="00781C4F" w:rsidRDefault="00781C4F" w:rsidP="00781C4F">
      <w:pPr>
        <w:spacing w:after="0" w:line="240" w:lineRule="auto"/>
      </w:pPr>
      <w:r>
        <w:separator/>
      </w:r>
    </w:p>
  </w:endnote>
  <w:endnote w:type="continuationSeparator" w:id="0">
    <w:p w14:paraId="26BCF31C" w14:textId="77777777" w:rsidR="00781C4F" w:rsidRDefault="00781C4F" w:rsidP="0078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Effra Light">
    <w:altName w:val="Arial"/>
    <w:charset w:val="00"/>
    <w:family w:val="swiss"/>
    <w:pitch w:val="variable"/>
    <w:sig w:usb0="A00022EF" w:usb1="D000A05B" w:usb2="00000008" w:usb3="00000000" w:csb0="000000D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76B16" w14:textId="5F73ABED" w:rsidR="004776A1" w:rsidRDefault="004776A1">
    <w:pPr>
      <w:pStyle w:val="Footer"/>
    </w:pPr>
    <w:r w:rsidRPr="00CA06C8">
      <w:rPr>
        <w:rFonts w:ascii="Arial" w:hAnsi="Arial" w:cs="Arial"/>
        <w:sz w:val="20"/>
      </w:rPr>
      <w:t xml:space="preserve">©University of Reading </w:t>
    </w:r>
    <w:r w:rsidRPr="00CA06C8">
      <w:rPr>
        <w:rFonts w:ascii="Arial" w:hAnsi="Arial" w:cs="Arial"/>
        <w:sz w:val="20"/>
      </w:rPr>
      <w:fldChar w:fldCharType="begin"/>
    </w:r>
    <w:r w:rsidRPr="00CA06C8">
      <w:rPr>
        <w:rFonts w:ascii="Arial" w:hAnsi="Arial" w:cs="Arial"/>
        <w:sz w:val="20"/>
      </w:rPr>
      <w:instrText xml:space="preserve"> DATE  \@ "YYYY"  \* MERGEFORMAT </w:instrText>
    </w:r>
    <w:r w:rsidRPr="00CA06C8">
      <w:rPr>
        <w:rFonts w:ascii="Arial" w:hAnsi="Arial" w:cs="Arial"/>
        <w:sz w:val="20"/>
      </w:rPr>
      <w:fldChar w:fldCharType="separate"/>
    </w:r>
    <w:r w:rsidR="0080386E">
      <w:rPr>
        <w:rFonts w:ascii="Arial" w:hAnsi="Arial" w:cs="Arial"/>
        <w:noProof/>
        <w:sz w:val="20"/>
      </w:rPr>
      <w:t>2020</w:t>
    </w:r>
    <w:r w:rsidRPr="00CA06C8">
      <w:rPr>
        <w:rFonts w:ascii="Arial" w:hAnsi="Arial" w:cs="Arial"/>
        <w:sz w:val="20"/>
      </w:rPr>
      <w:fldChar w:fldCharType="end"/>
    </w:r>
    <w:r w:rsidRPr="00CA06C8">
      <w:rPr>
        <w:rFonts w:ascii="Arial" w:hAnsi="Arial" w:cs="Arial"/>
        <w:sz w:val="20"/>
      </w:rPr>
      <w:tab/>
    </w:r>
    <w:r w:rsidRPr="00CA06C8">
      <w:rPr>
        <w:rFonts w:ascii="Arial" w:hAnsi="Arial" w:cs="Arial"/>
        <w:sz w:val="20"/>
      </w:rPr>
      <w:tab/>
      <w:t xml:space="preserve">Page </w:t>
    </w:r>
    <w:r w:rsidRPr="00CA06C8">
      <w:rPr>
        <w:rFonts w:ascii="Arial" w:hAnsi="Arial" w:cs="Arial"/>
        <w:b/>
        <w:sz w:val="20"/>
      </w:rPr>
      <w:fldChar w:fldCharType="begin"/>
    </w:r>
    <w:r w:rsidRPr="00CA06C8">
      <w:rPr>
        <w:rFonts w:ascii="Arial" w:hAnsi="Arial" w:cs="Arial"/>
        <w:b/>
        <w:sz w:val="20"/>
      </w:rPr>
      <w:instrText xml:space="preserve"> PAGE </w:instrText>
    </w:r>
    <w:r w:rsidRPr="00CA06C8">
      <w:rPr>
        <w:rFonts w:ascii="Arial" w:hAnsi="Arial" w:cs="Arial"/>
        <w:b/>
        <w:sz w:val="20"/>
      </w:rPr>
      <w:fldChar w:fldCharType="separate"/>
    </w:r>
    <w:r w:rsidR="006D1097">
      <w:rPr>
        <w:rFonts w:ascii="Arial" w:hAnsi="Arial" w:cs="Arial"/>
        <w:b/>
        <w:noProof/>
        <w:sz w:val="20"/>
      </w:rPr>
      <w:t>4</w:t>
    </w:r>
    <w:r w:rsidRPr="00CA06C8">
      <w:rPr>
        <w:rFonts w:ascii="Arial" w:hAnsi="Arial" w:cs="Arial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51A2F" w14:textId="77777777" w:rsidR="00781C4F" w:rsidRDefault="00781C4F" w:rsidP="00781C4F">
      <w:pPr>
        <w:spacing w:after="0" w:line="240" w:lineRule="auto"/>
      </w:pPr>
      <w:r>
        <w:separator/>
      </w:r>
    </w:p>
  </w:footnote>
  <w:footnote w:type="continuationSeparator" w:id="0">
    <w:p w14:paraId="6AB1F103" w14:textId="77777777" w:rsidR="00781C4F" w:rsidRDefault="00781C4F" w:rsidP="0078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DFAB0" w14:textId="4231AB8D" w:rsidR="004776A1" w:rsidRPr="00CA06C8" w:rsidRDefault="006D1097" w:rsidP="004776A1">
    <w:pPr>
      <w:pStyle w:val="Head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b/>
          <w:sz w:val="20"/>
          <w:szCs w:val="20"/>
        </w:rPr>
        <w:alias w:val="Title"/>
        <w:tag w:val=""/>
        <w:id w:val="-80076340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A2BEF">
          <w:rPr>
            <w:rFonts w:ascii="Arial" w:hAnsi="Arial" w:cs="Arial"/>
            <w:b/>
            <w:sz w:val="20"/>
            <w:szCs w:val="20"/>
          </w:rPr>
          <w:t>Using a headset with Microsoft Teams</w:t>
        </w:r>
      </w:sdtContent>
    </w:sdt>
  </w:p>
  <w:p w14:paraId="0AAD9E20" w14:textId="77777777" w:rsidR="004776A1" w:rsidRDefault="004776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C90"/>
    <w:multiLevelType w:val="hybridMultilevel"/>
    <w:tmpl w:val="09541CEC"/>
    <w:lvl w:ilvl="0" w:tplc="149026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974C0"/>
    <w:multiLevelType w:val="hybridMultilevel"/>
    <w:tmpl w:val="7786B3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94F57"/>
    <w:multiLevelType w:val="hybridMultilevel"/>
    <w:tmpl w:val="03B0C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95C66"/>
    <w:multiLevelType w:val="hybridMultilevel"/>
    <w:tmpl w:val="FAA65AA4"/>
    <w:lvl w:ilvl="0" w:tplc="149026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2796C"/>
    <w:multiLevelType w:val="hybridMultilevel"/>
    <w:tmpl w:val="D0B2BC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EE6C74"/>
    <w:multiLevelType w:val="hybridMultilevel"/>
    <w:tmpl w:val="3C7853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71014"/>
    <w:multiLevelType w:val="hybridMultilevel"/>
    <w:tmpl w:val="09541CEC"/>
    <w:lvl w:ilvl="0" w:tplc="149026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B2"/>
    <w:rsid w:val="000615A1"/>
    <w:rsid w:val="00073958"/>
    <w:rsid w:val="00077F56"/>
    <w:rsid w:val="00166CE3"/>
    <w:rsid w:val="00192E06"/>
    <w:rsid w:val="001C4A2B"/>
    <w:rsid w:val="00235988"/>
    <w:rsid w:val="00271867"/>
    <w:rsid w:val="002975B2"/>
    <w:rsid w:val="004776A1"/>
    <w:rsid w:val="005F3E0E"/>
    <w:rsid w:val="006D1097"/>
    <w:rsid w:val="00781C4F"/>
    <w:rsid w:val="0080386E"/>
    <w:rsid w:val="00A04145"/>
    <w:rsid w:val="00AE2EA1"/>
    <w:rsid w:val="00B73AF5"/>
    <w:rsid w:val="00CA2BEF"/>
    <w:rsid w:val="00D77F84"/>
    <w:rsid w:val="00F9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5D86CB"/>
  <w15:chartTrackingRefBased/>
  <w15:docId w15:val="{7A883DFC-7841-4503-8471-8FC35E2C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C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5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1C4F"/>
    <w:rPr>
      <w:rFonts w:asciiTheme="majorHAnsi" w:eastAsiaTheme="majorEastAsia" w:hAnsiTheme="majorHAnsi" w:cstheme="majorBidi"/>
      <w:b/>
      <w:color w:val="C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81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4F"/>
  </w:style>
  <w:style w:type="paragraph" w:styleId="Footer">
    <w:name w:val="footer"/>
    <w:basedOn w:val="Normal"/>
    <w:link w:val="FooterChar"/>
    <w:uiPriority w:val="99"/>
    <w:unhideWhenUsed/>
    <w:rsid w:val="00781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4F"/>
  </w:style>
  <w:style w:type="paragraph" w:customStyle="1" w:styleId="UoRUnitname">
    <w:name w:val="UoR Unit name"/>
    <w:autoRedefine/>
    <w:rsid w:val="00781C4F"/>
    <w:pPr>
      <w:spacing w:after="0" w:line="300" w:lineRule="exact"/>
    </w:pPr>
    <w:rPr>
      <w:rFonts w:ascii="Arial" w:eastAsia="Times New Roman" w:hAnsi="Arial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76A1"/>
    <w:rPr>
      <w:color w:val="0563C1" w:themeColor="hyperlink"/>
      <w:u w:val="single"/>
    </w:rPr>
  </w:style>
  <w:style w:type="paragraph" w:customStyle="1" w:styleId="UoRTitle">
    <w:name w:val="UoR Title"/>
    <w:next w:val="Normal"/>
    <w:autoRedefine/>
    <w:rsid w:val="004776A1"/>
    <w:pPr>
      <w:overflowPunct w:val="0"/>
      <w:autoSpaceDE w:val="0"/>
      <w:autoSpaceDN w:val="0"/>
      <w:adjustRightInd w:val="0"/>
      <w:snapToGrid w:val="0"/>
      <w:spacing w:before="120" w:after="0" w:line="211" w:lineRule="auto"/>
      <w:textAlignment w:val="baseline"/>
    </w:pPr>
    <w:rPr>
      <w:rFonts w:ascii="Arial Bold" w:eastAsia="Times New Roman" w:hAnsi="Arial Bold" w:cs="Times New Roman"/>
      <w:b/>
      <w:color w:val="4472C4" w:themeColor="accent1"/>
      <w:sz w:val="80"/>
      <w:szCs w:val="40"/>
      <w:lang w:val="en-US"/>
    </w:rPr>
  </w:style>
  <w:style w:type="paragraph" w:customStyle="1" w:styleId="UoRSubtitle">
    <w:name w:val="UoR Subtitle"/>
    <w:basedOn w:val="UoRTitle"/>
    <w:rsid w:val="004776A1"/>
    <w:pPr>
      <w:spacing w:line="216" w:lineRule="auto"/>
    </w:pPr>
    <w:rPr>
      <w:caps/>
      <w:color w:val="000000" w:themeColor="text1"/>
      <w:sz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4776A1"/>
    <w:pPr>
      <w:spacing w:before="480" w:line="276" w:lineRule="auto"/>
      <w:outlineLvl w:val="9"/>
    </w:pPr>
    <w:rPr>
      <w:rFonts w:ascii="Arial Bold" w:hAnsi="Arial Bold"/>
      <w:b w:val="0"/>
      <w:bCs/>
      <w:caps/>
      <w:color w:val="4472C4" w:themeColor="accent1"/>
      <w:sz w:val="24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776A1"/>
    <w:pPr>
      <w:spacing w:before="120" w:after="100" w:line="280" w:lineRule="exact"/>
    </w:pPr>
    <w:rPr>
      <w:rFonts w:ascii="Arial" w:eastAsia="Times New Roman" w:hAnsi="Arial" w:cs="Times New Roman"/>
      <w:sz w:val="20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4776A1"/>
    <w:pPr>
      <w:spacing w:before="120" w:after="100" w:line="280" w:lineRule="exact"/>
      <w:ind w:left="220"/>
    </w:pPr>
    <w:rPr>
      <w:rFonts w:ascii="Arial" w:eastAsia="Times New Roman" w:hAnsi="Arial" w:cs="Times New Roman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D168376CB74EA81B2FC8D4C5645C" ma:contentTypeVersion="11" ma:contentTypeDescription="Create a new document." ma:contentTypeScope="" ma:versionID="a6ddd17af66cd9cbc49af947eae46a46">
  <xsd:schema xmlns:xsd="http://www.w3.org/2001/XMLSchema" xmlns:xs="http://www.w3.org/2001/XMLSchema" xmlns:p="http://schemas.microsoft.com/office/2006/metadata/properties" xmlns:ns3="31408cb5-2307-462f-90d5-55a92dabd1f9" xmlns:ns4="a33f4aad-b94e-4e96-b60c-781e1389859d" targetNamespace="http://schemas.microsoft.com/office/2006/metadata/properties" ma:root="true" ma:fieldsID="dbb14d567327ad9627b289713080a8b1" ns3:_="" ns4:_="">
    <xsd:import namespace="31408cb5-2307-462f-90d5-55a92dabd1f9"/>
    <xsd:import namespace="a33f4aad-b94e-4e96-b60c-781e138985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08cb5-2307-462f-90d5-55a92dabd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f4aad-b94e-4e96-b60c-781e13898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EE7B7F-BCC3-4DA5-89CF-B816A9CCE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08cb5-2307-462f-90d5-55a92dabd1f9"/>
    <ds:schemaRef ds:uri="a33f4aad-b94e-4e96-b60c-781e13898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144E99-9AC4-4C76-A0E8-7B79BBF9CB43}">
  <ds:schemaRefs>
    <ds:schemaRef ds:uri="http://purl.org/dc/dcmitype/"/>
    <ds:schemaRef ds:uri="http://schemas.microsoft.com/office/infopath/2007/PartnerControls"/>
    <ds:schemaRef ds:uri="http://purl.org/dc/terms/"/>
    <ds:schemaRef ds:uri="31408cb5-2307-462f-90d5-55a92dabd1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33f4aad-b94e-4e96-b60c-781e1389859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267A59-1EC9-4915-8F11-33A3D6CF8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a headset with Microsoft Teams</vt:lpstr>
    </vt:vector>
  </TitlesOfParts>
  <Company>University of Reading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a headset with Microsoft Teams</dc:title>
  <dc:subject/>
  <dc:creator>Judith Macfadyen</dc:creator>
  <cp:keywords/>
  <dc:description/>
  <cp:lastModifiedBy>Judith Macfadyen</cp:lastModifiedBy>
  <cp:revision>3</cp:revision>
  <dcterms:created xsi:type="dcterms:W3CDTF">2019-06-26T13:17:00Z</dcterms:created>
  <dcterms:modified xsi:type="dcterms:W3CDTF">2020-02-27T10:29:00Z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0x01010037A9D168376CB74EA81B2FC8D4C5645C</vt:lpwstr>
  </property>
</Properties>
</file>