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2937" w14:textId="512B47E9" w:rsidR="000578B6" w:rsidRPr="00A8585E" w:rsidRDefault="3064512C" w:rsidP="00A56482">
      <w:pPr>
        <w:pStyle w:val="Heading1"/>
        <w:ind w:left="0"/>
        <w:rPr>
          <w:sz w:val="52"/>
          <w:szCs w:val="52"/>
          <w:lang w:val="en-GB"/>
        </w:rPr>
      </w:pPr>
      <w:r w:rsidRPr="00A8585E">
        <w:rPr>
          <w:sz w:val="52"/>
          <w:szCs w:val="52"/>
          <w:lang w:val="en-GB"/>
        </w:rPr>
        <w:t xml:space="preserve">Grade 6 to 7 </w:t>
      </w:r>
      <w:r w:rsidR="00721CED" w:rsidRPr="00A8585E">
        <w:rPr>
          <w:sz w:val="52"/>
          <w:szCs w:val="52"/>
          <w:lang w:val="en-GB"/>
        </w:rPr>
        <w:t>Research</w:t>
      </w:r>
      <w:r w:rsidR="00A8585E">
        <w:rPr>
          <w:sz w:val="52"/>
          <w:szCs w:val="52"/>
          <w:lang w:val="en-GB"/>
        </w:rPr>
        <w:t>er</w:t>
      </w:r>
      <w:r w:rsidR="00721CED" w:rsidRPr="00A8585E">
        <w:rPr>
          <w:sz w:val="52"/>
          <w:szCs w:val="52"/>
          <w:lang w:val="en-GB"/>
        </w:rPr>
        <w:t xml:space="preserve"> </w:t>
      </w:r>
      <w:r w:rsidR="1A4083E3" w:rsidRPr="00A8585E">
        <w:rPr>
          <w:sz w:val="52"/>
          <w:szCs w:val="52"/>
          <w:lang w:val="en-GB"/>
        </w:rPr>
        <w:t>Promotion</w:t>
      </w:r>
      <w:r w:rsidR="008A23B2" w:rsidRPr="00A8585E">
        <w:rPr>
          <w:sz w:val="52"/>
          <w:szCs w:val="52"/>
          <w:lang w:val="en-GB"/>
        </w:rPr>
        <w:t xml:space="preserve"> </w:t>
      </w:r>
      <w:r w:rsidR="1A4083E3" w:rsidRPr="00A8585E">
        <w:rPr>
          <w:sz w:val="52"/>
          <w:szCs w:val="52"/>
          <w:lang w:val="en-GB"/>
        </w:rPr>
        <w:t>Procedure</w:t>
      </w:r>
    </w:p>
    <w:p w14:paraId="3DF7DF4C" w14:textId="77777777" w:rsidR="000578B6" w:rsidRPr="00A8585E" w:rsidRDefault="000578B6" w:rsidP="008A23B2">
      <w:pPr>
        <w:pStyle w:val="BodyText"/>
        <w:spacing w:before="3"/>
        <w:ind w:left="709"/>
        <w:jc w:val="center"/>
        <w:rPr>
          <w:rFonts w:asciiTheme="minorHAnsi" w:hAnsiTheme="minorHAnsi" w:cstheme="minorHAnsi"/>
          <w:sz w:val="52"/>
          <w:szCs w:val="52"/>
          <w:lang w:val="en-GB"/>
        </w:rPr>
      </w:pPr>
    </w:p>
    <w:p w14:paraId="3D78B18B" w14:textId="2153919A" w:rsidR="00581E20" w:rsidRPr="00A8585E" w:rsidRDefault="00D75418" w:rsidP="008A23B2">
      <w:pPr>
        <w:pStyle w:val="Heading1"/>
        <w:numPr>
          <w:ilvl w:val="0"/>
          <w:numId w:val="32"/>
        </w:numPr>
        <w:rPr>
          <w:sz w:val="32"/>
          <w:szCs w:val="32"/>
          <w:lang w:val="en-GB"/>
        </w:rPr>
      </w:pPr>
      <w:r w:rsidRPr="00A8585E">
        <w:rPr>
          <w:sz w:val="32"/>
          <w:szCs w:val="32"/>
          <w:lang w:val="en-GB"/>
        </w:rPr>
        <w:t>Introduction</w:t>
      </w:r>
      <w:r w:rsidR="00C94222" w:rsidRPr="00A8585E">
        <w:rPr>
          <w:sz w:val="32"/>
          <w:szCs w:val="32"/>
          <w:lang w:val="en-GB"/>
        </w:rPr>
        <w:t xml:space="preserve"> </w:t>
      </w:r>
    </w:p>
    <w:p w14:paraId="4859D397" w14:textId="77777777" w:rsidR="00D75418" w:rsidRPr="00A8585E" w:rsidRDefault="00D75418" w:rsidP="008A23B2">
      <w:pPr>
        <w:rPr>
          <w:lang w:val="en-GB"/>
        </w:rPr>
      </w:pPr>
    </w:p>
    <w:p w14:paraId="7972D9BA" w14:textId="5DCA85B7" w:rsidR="000578B6" w:rsidRPr="00A8585E" w:rsidRDefault="0009410C" w:rsidP="00D75418">
      <w:pPr>
        <w:ind w:right="134"/>
        <w:jc w:val="both"/>
        <w:rPr>
          <w:rFonts w:asciiTheme="minorHAnsi" w:hAnsiTheme="minorHAnsi" w:cstheme="minorHAnsi"/>
          <w:lang w:val="en-GB"/>
        </w:rPr>
      </w:pPr>
      <w:r w:rsidRPr="00A8585E">
        <w:rPr>
          <w:rFonts w:asciiTheme="minorHAnsi" w:hAnsiTheme="minorHAnsi" w:cstheme="minorHAnsi"/>
          <w:lang w:val="en-GB"/>
        </w:rPr>
        <w:t xml:space="preserve">The promotions processes at the University of Reading are based on the principles of fairness, equity and the recognition of the value and strength of an individual’s contribution. </w:t>
      </w:r>
    </w:p>
    <w:p w14:paraId="111AE3C5" w14:textId="77777777" w:rsidR="00581E20" w:rsidRPr="00A8585E" w:rsidRDefault="00581E20" w:rsidP="00D75418">
      <w:pPr>
        <w:ind w:right="134"/>
        <w:jc w:val="both"/>
        <w:rPr>
          <w:rFonts w:asciiTheme="minorHAnsi" w:hAnsiTheme="minorHAnsi" w:cstheme="minorHAnsi"/>
          <w:lang w:val="en-GB"/>
        </w:rPr>
      </w:pPr>
    </w:p>
    <w:p w14:paraId="746D245D" w14:textId="03A0A40D" w:rsidR="00D73557" w:rsidRPr="00A8585E" w:rsidRDefault="0009410C" w:rsidP="00D73557">
      <w:pPr>
        <w:ind w:right="134"/>
        <w:jc w:val="both"/>
        <w:rPr>
          <w:rFonts w:asciiTheme="minorHAnsi" w:hAnsiTheme="minorHAnsi" w:cstheme="minorHAnsi"/>
          <w:lang w:val="en-GB"/>
        </w:rPr>
      </w:pPr>
      <w:r w:rsidRPr="00A8585E">
        <w:rPr>
          <w:rFonts w:asciiTheme="minorHAnsi" w:hAnsiTheme="minorHAnsi" w:cstheme="minorHAnsi"/>
          <w:lang w:val="en-GB"/>
        </w:rPr>
        <w:t xml:space="preserve">This </w:t>
      </w:r>
      <w:r w:rsidR="00D73557" w:rsidRPr="00A8585E">
        <w:rPr>
          <w:rFonts w:asciiTheme="minorHAnsi" w:hAnsiTheme="minorHAnsi" w:cstheme="minorHAnsi"/>
          <w:lang w:val="en-GB"/>
        </w:rPr>
        <w:t>procedure outlines the</w:t>
      </w:r>
      <w:r w:rsidRPr="00A8585E">
        <w:rPr>
          <w:rFonts w:asciiTheme="minorHAnsi" w:hAnsiTheme="minorHAnsi" w:cstheme="minorHAnsi"/>
          <w:lang w:val="en-GB"/>
        </w:rPr>
        <w:t xml:space="preserve"> </w:t>
      </w:r>
      <w:r w:rsidR="00D73557" w:rsidRPr="00A8585E">
        <w:rPr>
          <w:rFonts w:asciiTheme="minorHAnsi" w:hAnsiTheme="minorHAnsi" w:cstheme="minorHAnsi"/>
          <w:lang w:val="en-GB"/>
        </w:rPr>
        <w:t xml:space="preserve">promotions </w:t>
      </w:r>
      <w:r w:rsidRPr="00A8585E">
        <w:rPr>
          <w:rFonts w:asciiTheme="minorHAnsi" w:hAnsiTheme="minorHAnsi" w:cstheme="minorHAnsi"/>
          <w:lang w:val="en-GB"/>
        </w:rPr>
        <w:t xml:space="preserve">pathway for </w:t>
      </w:r>
      <w:r w:rsidRPr="00A8585E">
        <w:rPr>
          <w:rStyle w:val="Strong"/>
          <w:lang w:val="en-GB"/>
        </w:rPr>
        <w:t>research staff</w:t>
      </w:r>
      <w:r w:rsidRPr="00A8585E">
        <w:rPr>
          <w:rFonts w:asciiTheme="minorHAnsi" w:hAnsiTheme="minorHAnsi" w:cstheme="minorHAnsi"/>
          <w:lang w:val="en-GB"/>
        </w:rPr>
        <w:t xml:space="preserve"> </w:t>
      </w:r>
      <w:r w:rsidR="00D73557" w:rsidRPr="00A8585E">
        <w:rPr>
          <w:rFonts w:asciiTheme="minorHAnsi" w:hAnsiTheme="minorHAnsi" w:cstheme="minorHAnsi"/>
          <w:lang w:val="en-GB"/>
        </w:rPr>
        <w:t>Grade 6 to Grade 7</w:t>
      </w:r>
      <w:r w:rsidRPr="00A8585E">
        <w:rPr>
          <w:rFonts w:asciiTheme="minorHAnsi" w:hAnsiTheme="minorHAnsi" w:cstheme="minorHAnsi"/>
          <w:lang w:val="en-GB"/>
        </w:rPr>
        <w:t xml:space="preserve">. </w:t>
      </w:r>
      <w:r w:rsidR="00D73557" w:rsidRPr="00A8585E">
        <w:rPr>
          <w:rFonts w:asciiTheme="minorHAnsi" w:hAnsiTheme="minorHAnsi" w:cstheme="minorHAnsi"/>
          <w:lang w:val="en-GB"/>
        </w:rPr>
        <w:t xml:space="preserve">Research staff promotions to Grades 8 and 9 are considered under the academic staff promotion </w:t>
      </w:r>
      <w:hyperlink r:id="rId7" w:history="1">
        <w:r w:rsidR="00D73557" w:rsidRPr="00A8585E">
          <w:rPr>
            <w:rStyle w:val="Hyperlink"/>
            <w:rFonts w:asciiTheme="minorHAnsi" w:hAnsiTheme="minorHAnsi" w:cstheme="minorHAnsi"/>
            <w:b/>
            <w:bCs/>
            <w:lang w:val="en-GB"/>
          </w:rPr>
          <w:t>Personal Titles</w:t>
        </w:r>
      </w:hyperlink>
      <w:r w:rsidR="00D73557" w:rsidRPr="00A8585E">
        <w:rPr>
          <w:rFonts w:asciiTheme="minorHAnsi" w:hAnsiTheme="minorHAnsi" w:cstheme="minorHAnsi"/>
          <w:b/>
          <w:bCs/>
          <w:lang w:val="en-GB"/>
        </w:rPr>
        <w:t xml:space="preserve"> </w:t>
      </w:r>
      <w:r w:rsidR="00D73557" w:rsidRPr="00A8585E">
        <w:rPr>
          <w:rFonts w:asciiTheme="minorHAnsi" w:hAnsiTheme="minorHAnsi" w:cstheme="minorHAnsi"/>
          <w:lang w:val="en-GB"/>
        </w:rPr>
        <w:t>proce</w:t>
      </w:r>
      <w:r w:rsidR="0009689F" w:rsidRPr="00A8585E">
        <w:rPr>
          <w:rFonts w:asciiTheme="minorHAnsi" w:hAnsiTheme="minorHAnsi" w:cstheme="minorHAnsi"/>
          <w:lang w:val="en-GB"/>
        </w:rPr>
        <w:t>dure</w:t>
      </w:r>
      <w:r w:rsidR="00D73557" w:rsidRPr="00A8585E">
        <w:rPr>
          <w:rFonts w:asciiTheme="minorHAnsi" w:hAnsiTheme="minorHAnsi" w:cstheme="minorHAnsi"/>
          <w:lang w:val="en-GB"/>
        </w:rPr>
        <w:t>.</w:t>
      </w:r>
    </w:p>
    <w:p w14:paraId="3DC973D2" w14:textId="77777777" w:rsidR="00D73557" w:rsidRPr="00A8585E" w:rsidRDefault="00D73557" w:rsidP="00D75418">
      <w:pPr>
        <w:ind w:right="134"/>
        <w:jc w:val="both"/>
        <w:rPr>
          <w:rFonts w:asciiTheme="minorHAnsi" w:hAnsiTheme="minorHAnsi" w:cstheme="minorHAnsi"/>
          <w:lang w:val="en-GB"/>
        </w:rPr>
      </w:pPr>
    </w:p>
    <w:p w14:paraId="74B724B3" w14:textId="5976CDFE" w:rsidR="0009410C" w:rsidRPr="00A8585E" w:rsidRDefault="0009410C" w:rsidP="00D75418">
      <w:pPr>
        <w:ind w:right="134"/>
        <w:jc w:val="both"/>
        <w:rPr>
          <w:rFonts w:asciiTheme="minorHAnsi" w:hAnsiTheme="minorHAnsi" w:cstheme="minorHAnsi"/>
          <w:lang w:val="en-GB"/>
        </w:rPr>
      </w:pPr>
      <w:r w:rsidRPr="00A8585E">
        <w:rPr>
          <w:rFonts w:asciiTheme="minorHAnsi" w:hAnsiTheme="minorHAnsi" w:cstheme="minorHAnsi"/>
          <w:lang w:val="en-GB"/>
        </w:rPr>
        <w:t xml:space="preserve">All applications for promotion are considered afresh each </w:t>
      </w:r>
      <w:r w:rsidR="00D73557" w:rsidRPr="00A8585E">
        <w:rPr>
          <w:rFonts w:asciiTheme="minorHAnsi" w:hAnsiTheme="minorHAnsi" w:cstheme="minorHAnsi"/>
          <w:lang w:val="en-GB"/>
        </w:rPr>
        <w:t xml:space="preserve">academic </w:t>
      </w:r>
      <w:r w:rsidRPr="00A8585E">
        <w:rPr>
          <w:rFonts w:asciiTheme="minorHAnsi" w:hAnsiTheme="minorHAnsi" w:cstheme="minorHAnsi"/>
          <w:lang w:val="en-GB"/>
        </w:rPr>
        <w:t xml:space="preserve">year </w:t>
      </w:r>
      <w:r w:rsidR="00D73557" w:rsidRPr="00A8585E">
        <w:rPr>
          <w:rFonts w:asciiTheme="minorHAnsi" w:hAnsiTheme="minorHAnsi" w:cstheme="minorHAnsi"/>
          <w:lang w:val="en-GB"/>
        </w:rPr>
        <w:t>in line with the</w:t>
      </w:r>
      <w:r w:rsidRPr="00A8585E">
        <w:rPr>
          <w:rFonts w:asciiTheme="minorHAnsi" w:hAnsiTheme="minorHAnsi" w:cstheme="minorHAnsi"/>
          <w:lang w:val="en-GB"/>
        </w:rPr>
        <w:t xml:space="preserve"> eligibility criteria detailed within this guidance. </w:t>
      </w:r>
    </w:p>
    <w:p w14:paraId="0E969CBC" w14:textId="77777777" w:rsidR="008A23B2" w:rsidRPr="00A8585E" w:rsidRDefault="008A23B2" w:rsidP="008A23B2">
      <w:pPr>
        <w:pStyle w:val="ListParagraph"/>
        <w:tabs>
          <w:tab w:val="left" w:pos="142"/>
        </w:tabs>
        <w:ind w:left="0" w:right="134" w:firstLine="0"/>
        <w:jc w:val="both"/>
        <w:rPr>
          <w:rFonts w:ascii="Arial" w:hAnsi="Arial" w:cs="Arial"/>
          <w:b/>
          <w:bCs/>
          <w:sz w:val="32"/>
          <w:szCs w:val="32"/>
          <w:lang w:val="en-GB"/>
        </w:rPr>
      </w:pPr>
    </w:p>
    <w:p w14:paraId="14A16386" w14:textId="2EF92069" w:rsidR="004E6A3D" w:rsidRPr="00A8585E" w:rsidRDefault="00D75418" w:rsidP="004E6A3D">
      <w:pPr>
        <w:pStyle w:val="Heading1"/>
        <w:numPr>
          <w:ilvl w:val="0"/>
          <w:numId w:val="32"/>
        </w:numPr>
        <w:rPr>
          <w:lang w:val="en-GB"/>
        </w:rPr>
      </w:pPr>
      <w:r w:rsidRPr="00A8585E">
        <w:rPr>
          <w:lang w:val="en-GB"/>
        </w:rPr>
        <w:t xml:space="preserve">Eligibility </w:t>
      </w:r>
    </w:p>
    <w:p w14:paraId="6648BCBB" w14:textId="77777777" w:rsidR="00581E20" w:rsidRPr="00A8585E" w:rsidRDefault="00581E20" w:rsidP="00D75418">
      <w:pPr>
        <w:ind w:right="134"/>
        <w:jc w:val="both"/>
        <w:rPr>
          <w:rFonts w:ascii="Arial" w:hAnsi="Arial" w:cs="Arial"/>
          <w:sz w:val="8"/>
          <w:szCs w:val="8"/>
          <w:lang w:val="en-GB"/>
        </w:rPr>
      </w:pPr>
    </w:p>
    <w:p w14:paraId="285152CA" w14:textId="62851950" w:rsidR="00D73557" w:rsidRPr="00A8585E" w:rsidRDefault="00D73557" w:rsidP="00D73557">
      <w:pPr>
        <w:ind w:right="134"/>
        <w:jc w:val="both"/>
        <w:rPr>
          <w:rFonts w:asciiTheme="minorHAnsi" w:hAnsiTheme="minorHAnsi" w:cstheme="minorHAnsi"/>
          <w:lang w:val="en-GB"/>
        </w:rPr>
      </w:pPr>
      <w:r w:rsidRPr="00A8585E">
        <w:rPr>
          <w:rFonts w:asciiTheme="minorHAnsi" w:hAnsiTheme="minorHAnsi" w:cstheme="minorHAnsi"/>
          <w:lang w:val="en-GB"/>
        </w:rPr>
        <w:t>Applicants are expected to have been employed at the University and</w:t>
      </w:r>
      <w:r w:rsidR="0009689F" w:rsidRPr="00A8585E">
        <w:rPr>
          <w:rFonts w:asciiTheme="minorHAnsi" w:hAnsiTheme="minorHAnsi" w:cstheme="minorHAnsi"/>
          <w:lang w:val="en-GB"/>
        </w:rPr>
        <w:t xml:space="preserve"> to</w:t>
      </w:r>
      <w:r w:rsidRPr="00A8585E">
        <w:rPr>
          <w:rFonts w:asciiTheme="minorHAnsi" w:hAnsiTheme="minorHAnsi" w:cstheme="minorHAnsi"/>
          <w:lang w:val="en-GB"/>
        </w:rPr>
        <w:t xml:space="preserve"> have held their Grade 6 </w:t>
      </w:r>
      <w:r w:rsidR="00A8585E">
        <w:rPr>
          <w:rFonts w:asciiTheme="minorHAnsi" w:hAnsiTheme="minorHAnsi" w:cstheme="minorHAnsi"/>
          <w:lang w:val="en-GB"/>
        </w:rPr>
        <w:t xml:space="preserve">Researcher </w:t>
      </w:r>
      <w:r w:rsidRPr="00A8585E">
        <w:rPr>
          <w:rFonts w:asciiTheme="minorHAnsi" w:hAnsiTheme="minorHAnsi" w:cstheme="minorHAnsi"/>
          <w:lang w:val="en-GB"/>
        </w:rPr>
        <w:t xml:space="preserve">position for </w:t>
      </w:r>
      <w:r w:rsidRPr="00A8585E">
        <w:rPr>
          <w:rStyle w:val="Strong"/>
          <w:lang w:val="en-GB"/>
        </w:rPr>
        <w:t xml:space="preserve">at least 2 years </w:t>
      </w:r>
      <w:r w:rsidR="009C3410" w:rsidRPr="00A8585E">
        <w:rPr>
          <w:rFonts w:asciiTheme="minorHAnsi" w:hAnsiTheme="minorHAnsi" w:cstheme="minorHAnsi"/>
          <w:lang w:val="en-GB"/>
        </w:rPr>
        <w:t xml:space="preserve">and demonstrate they meet the required promotion criteria, as outlined in section </w:t>
      </w:r>
      <w:r w:rsidR="006F55A0" w:rsidRPr="00A8585E">
        <w:rPr>
          <w:rFonts w:asciiTheme="minorHAnsi" w:hAnsiTheme="minorHAnsi" w:cstheme="minorHAnsi"/>
          <w:lang w:val="en-GB"/>
        </w:rPr>
        <w:t>4</w:t>
      </w:r>
      <w:r w:rsidR="009C3410" w:rsidRPr="00A8585E">
        <w:rPr>
          <w:rFonts w:asciiTheme="minorHAnsi" w:hAnsiTheme="minorHAnsi" w:cstheme="minorHAnsi"/>
          <w:lang w:val="en-GB"/>
        </w:rPr>
        <w:t xml:space="preserve"> below, </w:t>
      </w:r>
      <w:r w:rsidRPr="00A8585E">
        <w:rPr>
          <w:rFonts w:asciiTheme="minorHAnsi" w:hAnsiTheme="minorHAnsi" w:cstheme="minorHAnsi"/>
          <w:lang w:val="en-GB"/>
        </w:rPr>
        <w:t xml:space="preserve">before applying for promotion. Applicants with a shorter length of service/position will require exceptional justification. Applicants do not, however, need to be at the top of Grade 6 to consider applying for promotion to Grade 7. </w:t>
      </w:r>
    </w:p>
    <w:p w14:paraId="0D179D52" w14:textId="77777777" w:rsidR="00D73557" w:rsidRPr="00A8585E" w:rsidRDefault="00D73557" w:rsidP="00D75418">
      <w:pPr>
        <w:ind w:right="134"/>
        <w:jc w:val="both"/>
        <w:rPr>
          <w:rFonts w:asciiTheme="minorHAnsi" w:hAnsiTheme="minorHAnsi" w:cstheme="minorHAnsi"/>
          <w:lang w:val="en-GB"/>
        </w:rPr>
      </w:pPr>
    </w:p>
    <w:p w14:paraId="54F45A1F" w14:textId="4EB87A1F" w:rsidR="00D73557" w:rsidRPr="00A8585E" w:rsidRDefault="00D73557" w:rsidP="00D75418">
      <w:pPr>
        <w:ind w:right="134"/>
        <w:jc w:val="both"/>
        <w:rPr>
          <w:rFonts w:asciiTheme="minorHAnsi" w:hAnsiTheme="minorHAnsi" w:cstheme="minorHAnsi"/>
          <w:lang w:val="en-GB"/>
        </w:rPr>
      </w:pPr>
      <w:r w:rsidRPr="00A8585E">
        <w:rPr>
          <w:rFonts w:asciiTheme="minorHAnsi" w:hAnsiTheme="minorHAnsi" w:cstheme="minorHAnsi"/>
          <w:lang w:val="en-GB"/>
        </w:rPr>
        <w:t xml:space="preserve">Funding will be made available to facilitate the promotion of Research Staff from Grades 6 to 7, regardless of the presence of monies within the grant that may be </w:t>
      </w:r>
      <w:r w:rsidR="0009689F" w:rsidRPr="00A8585E">
        <w:rPr>
          <w:rFonts w:asciiTheme="minorHAnsi" w:hAnsiTheme="minorHAnsi" w:cstheme="minorHAnsi"/>
          <w:lang w:val="en-GB"/>
        </w:rPr>
        <w:t xml:space="preserve">primarily </w:t>
      </w:r>
      <w:r w:rsidRPr="00A8585E">
        <w:rPr>
          <w:rFonts w:asciiTheme="minorHAnsi" w:hAnsiTheme="minorHAnsi" w:cstheme="minorHAnsi"/>
          <w:lang w:val="en-GB"/>
        </w:rPr>
        <w:t xml:space="preserve">funding their employment. </w:t>
      </w:r>
    </w:p>
    <w:p w14:paraId="7D5F7E7F" w14:textId="77777777" w:rsidR="00A33D90" w:rsidRPr="00A8585E" w:rsidRDefault="00A33D90" w:rsidP="00D75418">
      <w:pPr>
        <w:ind w:right="134"/>
        <w:jc w:val="both"/>
        <w:rPr>
          <w:rFonts w:asciiTheme="minorHAnsi" w:hAnsiTheme="minorHAnsi" w:cstheme="minorHAnsi"/>
          <w:lang w:val="en-GB"/>
        </w:rPr>
      </w:pPr>
    </w:p>
    <w:p w14:paraId="52C56A65" w14:textId="2BC10F5B" w:rsidR="00D73557" w:rsidRPr="00A8585E" w:rsidRDefault="00355BDE" w:rsidP="10F31D5E">
      <w:pPr>
        <w:ind w:right="134"/>
        <w:jc w:val="both"/>
        <w:rPr>
          <w:rFonts w:asciiTheme="minorHAnsi" w:hAnsiTheme="minorHAnsi" w:cstheme="minorHAnsi"/>
          <w:lang w:val="en-GB"/>
        </w:rPr>
      </w:pPr>
      <w:r w:rsidRPr="00A8585E">
        <w:rPr>
          <w:rFonts w:asciiTheme="minorHAnsi" w:hAnsiTheme="minorHAnsi" w:cstheme="minorHAnsi"/>
          <w:lang w:val="en-GB"/>
        </w:rPr>
        <w:t xml:space="preserve">In cases where salary </w:t>
      </w:r>
      <w:r w:rsidR="0009689F" w:rsidRPr="00A8585E">
        <w:rPr>
          <w:rFonts w:asciiTheme="minorHAnsi" w:hAnsiTheme="minorHAnsi" w:cstheme="minorHAnsi"/>
          <w:lang w:val="en-GB"/>
        </w:rPr>
        <w:t xml:space="preserve">costs are </w:t>
      </w:r>
      <w:r w:rsidRPr="00A8585E">
        <w:rPr>
          <w:rFonts w:asciiTheme="minorHAnsi" w:hAnsiTheme="minorHAnsi" w:cstheme="minorHAnsi"/>
          <w:lang w:val="en-GB"/>
        </w:rPr>
        <w:t>paid from a</w:t>
      </w:r>
      <w:r w:rsidR="0009689F" w:rsidRPr="00A8585E">
        <w:rPr>
          <w:rFonts w:asciiTheme="minorHAnsi" w:hAnsiTheme="minorHAnsi" w:cstheme="minorHAnsi"/>
          <w:lang w:val="en-GB"/>
        </w:rPr>
        <w:t>n external</w:t>
      </w:r>
      <w:r w:rsidRPr="00A8585E">
        <w:rPr>
          <w:rFonts w:asciiTheme="minorHAnsi" w:hAnsiTheme="minorHAnsi" w:cstheme="minorHAnsi"/>
          <w:lang w:val="en-GB"/>
        </w:rPr>
        <w:t xml:space="preserve"> research grant, </w:t>
      </w:r>
      <w:r w:rsidR="0009689F" w:rsidRPr="00A8585E">
        <w:rPr>
          <w:rFonts w:asciiTheme="minorHAnsi" w:hAnsiTheme="minorHAnsi" w:cstheme="minorHAnsi"/>
          <w:lang w:val="en-GB"/>
        </w:rPr>
        <w:t xml:space="preserve">the expectation is that </w:t>
      </w:r>
      <w:r w:rsidRPr="00A8585E">
        <w:rPr>
          <w:rFonts w:asciiTheme="minorHAnsi" w:hAnsiTheme="minorHAnsi" w:cstheme="minorHAnsi"/>
          <w:lang w:val="en-GB"/>
        </w:rPr>
        <w:t>additional costs associated with any promotion will be borne by the grant</w:t>
      </w:r>
      <w:r w:rsidR="4DA1589D" w:rsidRPr="00A8585E">
        <w:rPr>
          <w:rFonts w:asciiTheme="minorHAnsi" w:hAnsiTheme="minorHAnsi" w:cstheme="minorHAnsi"/>
          <w:lang w:val="en-GB"/>
        </w:rPr>
        <w:t>, where this is possible without</w:t>
      </w:r>
      <w:r w:rsidRPr="00A8585E">
        <w:rPr>
          <w:rFonts w:asciiTheme="minorHAnsi" w:hAnsiTheme="minorHAnsi" w:cstheme="minorHAnsi"/>
          <w:lang w:val="en-GB"/>
        </w:rPr>
        <w:t xml:space="preserve"> detriment to the </w:t>
      </w:r>
      <w:r w:rsidR="7D2A7BB6" w:rsidRPr="00A8585E">
        <w:rPr>
          <w:rFonts w:asciiTheme="minorHAnsi" w:hAnsiTheme="minorHAnsi" w:cstheme="minorHAnsi"/>
          <w:lang w:val="en-GB"/>
        </w:rPr>
        <w:t xml:space="preserve">successful completion of the </w:t>
      </w:r>
      <w:r w:rsidRPr="00A8585E">
        <w:rPr>
          <w:rFonts w:asciiTheme="minorHAnsi" w:hAnsiTheme="minorHAnsi" w:cstheme="minorHAnsi"/>
          <w:lang w:val="en-GB"/>
        </w:rPr>
        <w:t>work on the grant</w:t>
      </w:r>
      <w:r w:rsidR="00D73557" w:rsidRPr="00A8585E">
        <w:rPr>
          <w:rFonts w:asciiTheme="minorHAnsi" w:hAnsiTheme="minorHAnsi" w:cstheme="minorHAnsi"/>
          <w:lang w:val="en-GB"/>
        </w:rPr>
        <w:t xml:space="preserve">. </w:t>
      </w:r>
      <w:r w:rsidR="3C116B29" w:rsidRPr="00A8585E">
        <w:rPr>
          <w:rFonts w:asciiTheme="minorHAnsi" w:hAnsiTheme="minorHAnsi" w:cstheme="minorHAnsi"/>
          <w:lang w:val="en-GB"/>
        </w:rPr>
        <w:t>If it is not possible to charge the additional salary costs to the grant,</w:t>
      </w:r>
      <w:r w:rsidR="00D73557" w:rsidRPr="00A8585E">
        <w:rPr>
          <w:rFonts w:asciiTheme="minorHAnsi" w:hAnsiTheme="minorHAnsi" w:cstheme="minorHAnsi"/>
          <w:lang w:val="en-GB"/>
        </w:rPr>
        <w:t xml:space="preserve"> it would be expected that </w:t>
      </w:r>
      <w:r w:rsidRPr="00A8585E">
        <w:rPr>
          <w:rFonts w:asciiTheme="minorHAnsi" w:hAnsiTheme="minorHAnsi" w:cstheme="minorHAnsi"/>
          <w:lang w:val="en-GB"/>
        </w:rPr>
        <w:t>departmental</w:t>
      </w:r>
      <w:r w:rsidR="0009689F" w:rsidRPr="00A8585E">
        <w:rPr>
          <w:rFonts w:asciiTheme="minorHAnsi" w:hAnsiTheme="minorHAnsi" w:cstheme="minorHAnsi"/>
          <w:lang w:val="en-GB"/>
        </w:rPr>
        <w:t>/School</w:t>
      </w:r>
      <w:r w:rsidRPr="00A8585E">
        <w:rPr>
          <w:rFonts w:asciiTheme="minorHAnsi" w:hAnsiTheme="minorHAnsi" w:cstheme="minorHAnsi"/>
          <w:lang w:val="en-GB"/>
        </w:rPr>
        <w:t xml:space="preserve"> budgets </w:t>
      </w:r>
      <w:r w:rsidR="00D73557" w:rsidRPr="00A8585E">
        <w:rPr>
          <w:rFonts w:asciiTheme="minorHAnsi" w:hAnsiTheme="minorHAnsi" w:cstheme="minorHAnsi"/>
          <w:lang w:val="en-GB"/>
        </w:rPr>
        <w:t>will</w:t>
      </w:r>
      <w:r w:rsidRPr="00A8585E">
        <w:rPr>
          <w:rFonts w:asciiTheme="minorHAnsi" w:hAnsiTheme="minorHAnsi" w:cstheme="minorHAnsi"/>
          <w:lang w:val="en-GB"/>
        </w:rPr>
        <w:t xml:space="preserve"> carry the additional costs</w:t>
      </w:r>
      <w:r w:rsidR="00D73557" w:rsidRPr="00A8585E">
        <w:rPr>
          <w:rFonts w:asciiTheme="minorHAnsi" w:hAnsiTheme="minorHAnsi" w:cstheme="minorHAnsi"/>
          <w:lang w:val="en-GB"/>
        </w:rPr>
        <w:t xml:space="preserve"> so that no justifiable promotion is turned down or refused on the basis of funding. </w:t>
      </w:r>
    </w:p>
    <w:p w14:paraId="16A0FDB5" w14:textId="77777777" w:rsidR="00F92BC2" w:rsidRPr="00A8585E" w:rsidRDefault="00F92BC2" w:rsidP="00D73557">
      <w:pPr>
        <w:ind w:right="134"/>
        <w:jc w:val="both"/>
        <w:rPr>
          <w:rFonts w:asciiTheme="minorHAnsi" w:hAnsiTheme="minorHAnsi" w:cstheme="minorHAnsi"/>
          <w:lang w:val="en-GB"/>
        </w:rPr>
      </w:pPr>
    </w:p>
    <w:p w14:paraId="1CB0983F" w14:textId="78E0D38E" w:rsidR="00F92BC2" w:rsidRPr="00A8585E" w:rsidRDefault="00F92BC2" w:rsidP="00F92BC2">
      <w:pPr>
        <w:pStyle w:val="BodyText"/>
        <w:ind w:right="773"/>
        <w:jc w:val="both"/>
        <w:rPr>
          <w:rFonts w:asciiTheme="minorHAnsi" w:hAnsiTheme="minorHAnsi" w:cstheme="minorHAnsi"/>
          <w:lang w:val="en-GB"/>
        </w:rPr>
      </w:pPr>
      <w:r w:rsidRPr="00A8585E">
        <w:rPr>
          <w:rFonts w:asciiTheme="minorHAnsi" w:hAnsiTheme="minorHAnsi" w:cstheme="minorHAnsi"/>
          <w:lang w:val="en-GB"/>
        </w:rPr>
        <w:t>Th</w:t>
      </w:r>
      <w:r w:rsidR="00F045AA" w:rsidRPr="00A8585E">
        <w:rPr>
          <w:rFonts w:asciiTheme="minorHAnsi" w:hAnsiTheme="minorHAnsi" w:cstheme="minorHAnsi"/>
          <w:lang w:val="en-GB"/>
        </w:rPr>
        <w:t>is</w:t>
      </w:r>
      <w:r w:rsidRPr="00A8585E">
        <w:rPr>
          <w:rFonts w:asciiTheme="minorHAnsi" w:hAnsiTheme="minorHAnsi" w:cstheme="minorHAnsi"/>
          <w:spacing w:val="-7"/>
          <w:lang w:val="en-GB"/>
        </w:rPr>
        <w:t xml:space="preserve"> </w:t>
      </w:r>
      <w:r w:rsidR="00F045AA" w:rsidRPr="00A8585E">
        <w:rPr>
          <w:rFonts w:asciiTheme="minorHAnsi" w:hAnsiTheme="minorHAnsi" w:cstheme="minorHAnsi"/>
          <w:lang w:val="en-GB"/>
        </w:rPr>
        <w:t>promotion scheme</w:t>
      </w:r>
      <w:r w:rsidRPr="00A8585E">
        <w:rPr>
          <w:rFonts w:asciiTheme="minorHAnsi" w:hAnsiTheme="minorHAnsi" w:cstheme="minorHAnsi"/>
          <w:spacing w:val="-5"/>
          <w:lang w:val="en-GB"/>
        </w:rPr>
        <w:t xml:space="preserve"> </w:t>
      </w:r>
      <w:r w:rsidR="00F045AA" w:rsidRPr="00A8585E">
        <w:rPr>
          <w:rFonts w:asciiTheme="minorHAnsi" w:hAnsiTheme="minorHAnsi" w:cstheme="minorHAnsi"/>
          <w:spacing w:val="-5"/>
          <w:lang w:val="en-GB"/>
        </w:rPr>
        <w:t>is</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not</w:t>
      </w:r>
      <w:r w:rsidRPr="00A8585E">
        <w:rPr>
          <w:rFonts w:asciiTheme="minorHAnsi" w:hAnsiTheme="minorHAnsi" w:cstheme="minorHAnsi"/>
          <w:spacing w:val="-5"/>
          <w:lang w:val="en-GB"/>
        </w:rPr>
        <w:t xml:space="preserve"> </w:t>
      </w:r>
      <w:r w:rsidR="00F045AA" w:rsidRPr="00A8585E">
        <w:rPr>
          <w:rFonts w:asciiTheme="minorHAnsi" w:hAnsiTheme="minorHAnsi" w:cstheme="minorHAnsi"/>
          <w:spacing w:val="-5"/>
          <w:lang w:val="en-GB"/>
        </w:rPr>
        <w:t xml:space="preserve">a </w:t>
      </w:r>
      <w:r w:rsidRPr="00A8585E">
        <w:rPr>
          <w:rFonts w:asciiTheme="minorHAnsi" w:hAnsiTheme="minorHAnsi" w:cstheme="minorHAnsi"/>
          <w:lang w:val="en-GB"/>
        </w:rPr>
        <w:t>contractual</w:t>
      </w:r>
      <w:r w:rsidRPr="00A8585E">
        <w:rPr>
          <w:rFonts w:asciiTheme="minorHAnsi" w:hAnsiTheme="minorHAnsi" w:cstheme="minorHAnsi"/>
          <w:spacing w:val="-7"/>
          <w:lang w:val="en-GB"/>
        </w:rPr>
        <w:t xml:space="preserve"> </w:t>
      </w:r>
      <w:r w:rsidR="00F952F3" w:rsidRPr="00A8585E">
        <w:rPr>
          <w:rFonts w:asciiTheme="minorHAnsi" w:hAnsiTheme="minorHAnsi" w:cstheme="minorHAnsi"/>
          <w:lang w:val="en-GB"/>
        </w:rPr>
        <w:t>benefit,</w:t>
      </w:r>
      <w:r w:rsidR="00F045AA" w:rsidRPr="00A8585E">
        <w:rPr>
          <w:rFonts w:asciiTheme="minorHAnsi" w:hAnsiTheme="minorHAnsi" w:cstheme="minorHAnsi"/>
          <w:lang w:val="en-GB"/>
        </w:rPr>
        <w:t xml:space="preserve"> </w:t>
      </w:r>
      <w:r w:rsidRPr="00A8585E">
        <w:rPr>
          <w:rFonts w:asciiTheme="minorHAnsi" w:hAnsiTheme="minorHAnsi" w:cstheme="minorHAnsi"/>
          <w:lang w:val="en-GB"/>
        </w:rPr>
        <w:t>and</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the</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University</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reserves</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the</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right</w:t>
      </w:r>
      <w:r w:rsidRPr="00A8585E">
        <w:rPr>
          <w:rFonts w:asciiTheme="minorHAnsi" w:hAnsiTheme="minorHAnsi" w:cstheme="minorHAnsi"/>
          <w:spacing w:val="-5"/>
          <w:lang w:val="en-GB"/>
        </w:rPr>
        <w:t xml:space="preserve"> </w:t>
      </w:r>
      <w:r w:rsidRPr="00A8585E">
        <w:rPr>
          <w:rFonts w:asciiTheme="minorHAnsi" w:hAnsiTheme="minorHAnsi" w:cstheme="minorHAnsi"/>
          <w:lang w:val="en-GB"/>
        </w:rPr>
        <w:t>to</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amend</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 xml:space="preserve">or withdraw </w:t>
      </w:r>
      <w:r w:rsidR="00532224" w:rsidRPr="00A8585E">
        <w:rPr>
          <w:rFonts w:asciiTheme="minorHAnsi" w:hAnsiTheme="minorHAnsi" w:cstheme="minorHAnsi"/>
          <w:lang w:val="en-GB"/>
        </w:rPr>
        <w:t>it</w:t>
      </w:r>
      <w:r w:rsidRPr="00A8585E">
        <w:rPr>
          <w:rFonts w:asciiTheme="minorHAnsi" w:hAnsiTheme="minorHAnsi" w:cstheme="minorHAnsi"/>
          <w:lang w:val="en-GB"/>
        </w:rPr>
        <w:t>.</w:t>
      </w:r>
    </w:p>
    <w:p w14:paraId="2B723A21" w14:textId="77777777" w:rsidR="00F92BC2" w:rsidRPr="00A8585E" w:rsidRDefault="00F92BC2" w:rsidP="00F92BC2">
      <w:pPr>
        <w:pStyle w:val="BodyText"/>
        <w:ind w:right="773"/>
        <w:jc w:val="both"/>
        <w:rPr>
          <w:rFonts w:asciiTheme="minorHAnsi" w:hAnsiTheme="minorHAnsi" w:cstheme="minorHAnsi"/>
          <w:lang w:val="en-GB"/>
        </w:rPr>
      </w:pPr>
    </w:p>
    <w:p w14:paraId="42FAC44C" w14:textId="70C104A4" w:rsidR="000578B6" w:rsidRPr="00A8585E" w:rsidRDefault="00D75418" w:rsidP="00A56482">
      <w:pPr>
        <w:pStyle w:val="Heading1"/>
        <w:ind w:left="0"/>
        <w:rPr>
          <w:rFonts w:asciiTheme="minorHAnsi" w:hAnsiTheme="minorHAnsi" w:cstheme="minorHAnsi"/>
          <w:lang w:val="en-GB"/>
        </w:rPr>
      </w:pPr>
      <w:r w:rsidRPr="00A8585E">
        <w:rPr>
          <w:rFonts w:asciiTheme="minorHAnsi" w:hAnsiTheme="minorHAnsi" w:cstheme="minorHAnsi"/>
          <w:lang w:val="en-GB"/>
        </w:rPr>
        <w:t>3</w:t>
      </w:r>
      <w:r w:rsidR="004E6A3D" w:rsidRPr="00A8585E">
        <w:rPr>
          <w:rFonts w:asciiTheme="minorHAnsi" w:hAnsiTheme="minorHAnsi" w:cstheme="minorHAnsi"/>
          <w:lang w:val="en-GB"/>
        </w:rPr>
        <w:t>)</w:t>
      </w:r>
      <w:r w:rsidR="005A11FE" w:rsidRPr="00A8585E">
        <w:rPr>
          <w:rFonts w:asciiTheme="minorHAnsi" w:hAnsiTheme="minorHAnsi" w:cstheme="minorHAnsi"/>
          <w:lang w:val="en-GB"/>
        </w:rPr>
        <w:t xml:space="preserve"> Submitting an application for promotion </w:t>
      </w:r>
    </w:p>
    <w:p w14:paraId="2FE4B5CF" w14:textId="77777777" w:rsidR="005A11FE" w:rsidRPr="00A8585E" w:rsidRDefault="005A11FE" w:rsidP="005A11FE">
      <w:pPr>
        <w:tabs>
          <w:tab w:val="left" w:pos="1296"/>
        </w:tabs>
        <w:ind w:right="1066"/>
        <w:rPr>
          <w:rFonts w:ascii="Arial" w:hAnsi="Arial" w:cs="Arial"/>
          <w:sz w:val="8"/>
          <w:szCs w:val="8"/>
          <w:lang w:val="en-GB"/>
        </w:rPr>
      </w:pPr>
    </w:p>
    <w:p w14:paraId="1D833CA6" w14:textId="510C0F1A" w:rsidR="005A11FE" w:rsidRPr="00A8585E" w:rsidRDefault="008E7B00" w:rsidP="00D75418">
      <w:pPr>
        <w:ind w:right="134"/>
        <w:rPr>
          <w:rFonts w:asciiTheme="minorHAnsi" w:hAnsiTheme="minorHAnsi" w:cstheme="minorHAnsi"/>
          <w:lang w:val="en-GB"/>
        </w:rPr>
      </w:pPr>
      <w:r w:rsidRPr="00A8585E">
        <w:rPr>
          <w:rFonts w:asciiTheme="minorHAnsi" w:hAnsiTheme="minorHAnsi" w:cstheme="minorHAnsi"/>
          <w:lang w:val="en-GB"/>
        </w:rPr>
        <w:t>An a</w:t>
      </w:r>
      <w:r w:rsidR="005A11FE" w:rsidRPr="00A8585E">
        <w:rPr>
          <w:rFonts w:asciiTheme="minorHAnsi" w:hAnsiTheme="minorHAnsi" w:cstheme="minorHAnsi"/>
          <w:lang w:val="en-GB"/>
        </w:rPr>
        <w:t xml:space="preserve">pplication should be completed by the candidate and must include: </w:t>
      </w:r>
    </w:p>
    <w:p w14:paraId="4EBA7C8D" w14:textId="2E5C30A7" w:rsidR="005A11FE" w:rsidRPr="00A8585E" w:rsidRDefault="005A11FE" w:rsidP="00D75418">
      <w:pPr>
        <w:pStyle w:val="ListParagraph"/>
        <w:numPr>
          <w:ilvl w:val="0"/>
          <w:numId w:val="10"/>
        </w:numPr>
        <w:ind w:right="134"/>
        <w:rPr>
          <w:rFonts w:asciiTheme="minorHAnsi" w:hAnsiTheme="minorHAnsi" w:cstheme="minorHAnsi"/>
          <w:lang w:val="en-GB"/>
        </w:rPr>
      </w:pPr>
      <w:r w:rsidRPr="00A8585E">
        <w:rPr>
          <w:rFonts w:asciiTheme="minorHAnsi" w:hAnsiTheme="minorHAnsi" w:cstheme="minorHAnsi"/>
          <w:lang w:val="en-GB"/>
        </w:rPr>
        <w:t xml:space="preserve">A completed </w:t>
      </w:r>
      <w:r w:rsidR="008453E5" w:rsidRPr="00A8585E">
        <w:rPr>
          <w:rFonts w:asciiTheme="minorHAnsi" w:hAnsiTheme="minorHAnsi" w:cstheme="minorHAnsi"/>
          <w:lang w:val="en-GB"/>
        </w:rPr>
        <w:t xml:space="preserve">G6 to G7 Research Staff </w:t>
      </w:r>
      <w:r w:rsidRPr="00A8585E">
        <w:rPr>
          <w:rFonts w:asciiTheme="minorHAnsi" w:hAnsiTheme="minorHAnsi" w:cstheme="minorHAnsi"/>
          <w:lang w:val="en-GB"/>
        </w:rPr>
        <w:t xml:space="preserve">promotion application form </w:t>
      </w:r>
    </w:p>
    <w:p w14:paraId="63491BAA" w14:textId="437C05EE" w:rsidR="005A11FE" w:rsidRPr="00A8585E" w:rsidRDefault="005A11FE" w:rsidP="00D75418">
      <w:pPr>
        <w:pStyle w:val="ListParagraph"/>
        <w:numPr>
          <w:ilvl w:val="0"/>
          <w:numId w:val="10"/>
        </w:numPr>
        <w:ind w:right="134"/>
        <w:rPr>
          <w:rFonts w:asciiTheme="minorHAnsi" w:hAnsiTheme="minorHAnsi" w:cstheme="minorHAnsi"/>
          <w:lang w:val="en-GB"/>
        </w:rPr>
      </w:pPr>
      <w:r w:rsidRPr="00A8585E">
        <w:rPr>
          <w:rFonts w:asciiTheme="minorHAnsi" w:hAnsiTheme="minorHAnsi" w:cstheme="minorHAnsi"/>
          <w:lang w:val="en-GB"/>
        </w:rPr>
        <w:t xml:space="preserve">A CV </w:t>
      </w:r>
      <w:r w:rsidR="008453E5" w:rsidRPr="00A8585E">
        <w:rPr>
          <w:rFonts w:asciiTheme="minorHAnsi" w:hAnsiTheme="minorHAnsi" w:cstheme="minorHAnsi"/>
          <w:lang w:val="en-GB"/>
        </w:rPr>
        <w:t>(to include details of the individual’s publication record) in the correct format</w:t>
      </w:r>
      <w:r w:rsidR="0092008F" w:rsidRPr="00A8585E">
        <w:rPr>
          <w:rFonts w:asciiTheme="minorHAnsi" w:hAnsiTheme="minorHAnsi" w:cstheme="minorHAnsi"/>
          <w:lang w:val="en-GB"/>
        </w:rPr>
        <w:t xml:space="preserve"> (see </w:t>
      </w:r>
      <w:r w:rsidR="002B750B" w:rsidRPr="00A8585E">
        <w:rPr>
          <w:rFonts w:asciiTheme="minorHAnsi" w:hAnsiTheme="minorHAnsi" w:cstheme="minorHAnsi"/>
          <w:lang w:val="en-GB"/>
        </w:rPr>
        <w:t>template/</w:t>
      </w:r>
      <w:r w:rsidR="0092008F" w:rsidRPr="00A8585E">
        <w:rPr>
          <w:rFonts w:asciiTheme="minorHAnsi" w:hAnsiTheme="minorHAnsi" w:cstheme="minorHAnsi"/>
          <w:lang w:val="en-GB"/>
        </w:rPr>
        <w:t>example</w:t>
      </w:r>
      <w:r w:rsidR="002B750B" w:rsidRPr="00A8585E">
        <w:rPr>
          <w:rFonts w:asciiTheme="minorHAnsi" w:hAnsiTheme="minorHAnsi" w:cstheme="minorHAnsi"/>
          <w:lang w:val="en-GB"/>
        </w:rPr>
        <w:t xml:space="preserve"> on HR webpages</w:t>
      </w:r>
      <w:r w:rsidR="0092008F" w:rsidRPr="00A8585E">
        <w:rPr>
          <w:rFonts w:asciiTheme="minorHAnsi" w:hAnsiTheme="minorHAnsi" w:cstheme="minorHAnsi"/>
          <w:lang w:val="en-GB"/>
        </w:rPr>
        <w:t>)</w:t>
      </w:r>
    </w:p>
    <w:p w14:paraId="06B73EEC" w14:textId="5CEBF4F7" w:rsidR="005A11FE" w:rsidRPr="00A8585E" w:rsidRDefault="0052607B">
      <w:pPr>
        <w:pStyle w:val="ListParagraph"/>
        <w:numPr>
          <w:ilvl w:val="0"/>
          <w:numId w:val="9"/>
        </w:numPr>
        <w:ind w:right="134"/>
        <w:rPr>
          <w:rFonts w:asciiTheme="minorHAnsi" w:hAnsiTheme="minorHAnsi" w:cstheme="minorHAnsi"/>
          <w:lang w:val="en-GB"/>
        </w:rPr>
      </w:pPr>
      <w:r w:rsidRPr="00A8585E">
        <w:rPr>
          <w:rFonts w:asciiTheme="minorHAnsi" w:hAnsiTheme="minorHAnsi" w:cstheme="minorHAnsi"/>
          <w:lang w:val="en-GB"/>
        </w:rPr>
        <w:t xml:space="preserve">A copy of the </w:t>
      </w:r>
      <w:r w:rsidR="008453E5" w:rsidRPr="00A8585E">
        <w:rPr>
          <w:rFonts w:asciiTheme="minorHAnsi" w:hAnsiTheme="minorHAnsi" w:cstheme="minorHAnsi"/>
          <w:lang w:val="en-GB"/>
        </w:rPr>
        <w:t>candidate’s</w:t>
      </w:r>
      <w:r w:rsidRPr="00A8585E">
        <w:rPr>
          <w:rFonts w:asciiTheme="minorHAnsi" w:hAnsiTheme="minorHAnsi" w:cstheme="minorHAnsi"/>
          <w:lang w:val="en-GB"/>
        </w:rPr>
        <w:t xml:space="preserve"> current </w:t>
      </w:r>
      <w:r w:rsidR="008453E5" w:rsidRPr="00A8585E">
        <w:rPr>
          <w:rFonts w:asciiTheme="minorHAnsi" w:hAnsiTheme="minorHAnsi" w:cstheme="minorHAnsi"/>
          <w:lang w:val="en-GB"/>
        </w:rPr>
        <w:t xml:space="preserve">Grade 6 </w:t>
      </w:r>
      <w:r w:rsidRPr="00A8585E">
        <w:rPr>
          <w:rFonts w:asciiTheme="minorHAnsi" w:hAnsiTheme="minorHAnsi" w:cstheme="minorHAnsi"/>
          <w:lang w:val="en-GB"/>
        </w:rPr>
        <w:t>job description</w:t>
      </w:r>
      <w:r w:rsidR="009372B1" w:rsidRPr="00A8585E">
        <w:rPr>
          <w:rFonts w:asciiTheme="minorHAnsi" w:hAnsiTheme="minorHAnsi" w:cstheme="minorHAnsi"/>
          <w:lang w:val="en-GB"/>
        </w:rPr>
        <w:t xml:space="preserve"> and person specification</w:t>
      </w:r>
      <w:r w:rsidR="008453E5" w:rsidRPr="00A8585E">
        <w:rPr>
          <w:rFonts w:asciiTheme="minorHAnsi" w:hAnsiTheme="minorHAnsi" w:cstheme="minorHAnsi"/>
          <w:lang w:val="en-GB"/>
        </w:rPr>
        <w:t>.</w:t>
      </w:r>
    </w:p>
    <w:p w14:paraId="186BC497" w14:textId="77777777" w:rsidR="008453E5" w:rsidRPr="00A8585E" w:rsidRDefault="008453E5" w:rsidP="008453E5">
      <w:pPr>
        <w:pStyle w:val="ListParagraph"/>
        <w:ind w:left="720" w:right="134" w:firstLine="0"/>
        <w:rPr>
          <w:rFonts w:asciiTheme="minorHAnsi" w:hAnsiTheme="minorHAnsi" w:cstheme="minorHAnsi"/>
          <w:lang w:val="en-GB"/>
        </w:rPr>
      </w:pPr>
    </w:p>
    <w:p w14:paraId="05C475CB" w14:textId="77777777" w:rsidR="000E5295" w:rsidRPr="00A8585E" w:rsidRDefault="000E5295" w:rsidP="00D75418">
      <w:pPr>
        <w:ind w:right="134"/>
        <w:rPr>
          <w:rFonts w:asciiTheme="minorHAnsi" w:hAnsiTheme="minorHAnsi" w:cstheme="minorHAnsi"/>
          <w:spacing w:val="-2"/>
          <w:lang w:val="en-GB"/>
        </w:rPr>
      </w:pPr>
      <w:r w:rsidRPr="00A8585E">
        <w:rPr>
          <w:rFonts w:asciiTheme="minorHAnsi" w:hAnsiTheme="minorHAnsi" w:cstheme="minorHAnsi"/>
          <w:lang w:val="en-GB"/>
        </w:rPr>
        <w:t>In</w:t>
      </w:r>
      <w:r w:rsidRPr="00A8585E">
        <w:rPr>
          <w:rFonts w:asciiTheme="minorHAnsi" w:hAnsiTheme="minorHAnsi" w:cstheme="minorHAnsi"/>
          <w:spacing w:val="-13"/>
          <w:lang w:val="en-GB"/>
        </w:rPr>
        <w:t xml:space="preserve"> </w:t>
      </w:r>
      <w:r w:rsidRPr="00A8585E">
        <w:rPr>
          <w:rFonts w:asciiTheme="minorHAnsi" w:hAnsiTheme="minorHAnsi" w:cstheme="minorHAnsi"/>
          <w:lang w:val="en-GB"/>
        </w:rPr>
        <w:t>the</w:t>
      </w:r>
      <w:r w:rsidRPr="00A8585E">
        <w:rPr>
          <w:rFonts w:asciiTheme="minorHAnsi" w:hAnsiTheme="minorHAnsi" w:cstheme="minorHAnsi"/>
          <w:spacing w:val="-12"/>
          <w:lang w:val="en-GB"/>
        </w:rPr>
        <w:t xml:space="preserve"> </w:t>
      </w:r>
      <w:r w:rsidRPr="00A8585E">
        <w:rPr>
          <w:rFonts w:asciiTheme="minorHAnsi" w:hAnsiTheme="minorHAnsi" w:cstheme="minorHAnsi"/>
          <w:lang w:val="en-GB"/>
        </w:rPr>
        <w:t>interests</w:t>
      </w:r>
      <w:r w:rsidRPr="00A8585E">
        <w:rPr>
          <w:rFonts w:asciiTheme="minorHAnsi" w:hAnsiTheme="minorHAnsi" w:cstheme="minorHAnsi"/>
          <w:spacing w:val="-12"/>
          <w:lang w:val="en-GB"/>
        </w:rPr>
        <w:t xml:space="preserve"> </w:t>
      </w:r>
      <w:r w:rsidRPr="00A8585E">
        <w:rPr>
          <w:rFonts w:asciiTheme="minorHAnsi" w:hAnsiTheme="minorHAnsi" w:cstheme="minorHAnsi"/>
          <w:lang w:val="en-GB"/>
        </w:rPr>
        <w:t>of</w:t>
      </w:r>
      <w:r w:rsidRPr="00A8585E">
        <w:rPr>
          <w:rFonts w:asciiTheme="minorHAnsi" w:hAnsiTheme="minorHAnsi" w:cstheme="minorHAnsi"/>
          <w:spacing w:val="-9"/>
          <w:lang w:val="en-GB"/>
        </w:rPr>
        <w:t xml:space="preserve"> </w:t>
      </w:r>
      <w:r w:rsidRPr="00A8585E">
        <w:rPr>
          <w:rFonts w:asciiTheme="minorHAnsi" w:hAnsiTheme="minorHAnsi" w:cstheme="minorHAnsi"/>
          <w:lang w:val="en-GB"/>
        </w:rPr>
        <w:t>consistency,</w:t>
      </w:r>
      <w:r w:rsidRPr="00A8585E">
        <w:rPr>
          <w:rFonts w:asciiTheme="minorHAnsi" w:hAnsiTheme="minorHAnsi" w:cstheme="minorHAnsi"/>
          <w:spacing w:val="-10"/>
          <w:lang w:val="en-GB"/>
        </w:rPr>
        <w:t xml:space="preserve"> </w:t>
      </w:r>
      <w:r w:rsidRPr="00A8585E">
        <w:rPr>
          <w:rFonts w:asciiTheme="minorHAnsi" w:hAnsiTheme="minorHAnsi" w:cstheme="minorHAnsi"/>
          <w:lang w:val="en-GB"/>
        </w:rPr>
        <w:t>no</w:t>
      </w:r>
      <w:r w:rsidRPr="00A8585E">
        <w:rPr>
          <w:rFonts w:asciiTheme="minorHAnsi" w:hAnsiTheme="minorHAnsi" w:cstheme="minorHAnsi"/>
          <w:spacing w:val="-12"/>
          <w:lang w:val="en-GB"/>
        </w:rPr>
        <w:t xml:space="preserve"> </w:t>
      </w:r>
      <w:r w:rsidRPr="00A8585E">
        <w:rPr>
          <w:rFonts w:asciiTheme="minorHAnsi" w:hAnsiTheme="minorHAnsi" w:cstheme="minorHAnsi"/>
          <w:lang w:val="en-GB"/>
        </w:rPr>
        <w:t>additional</w:t>
      </w:r>
      <w:r w:rsidRPr="00A8585E">
        <w:rPr>
          <w:rFonts w:asciiTheme="minorHAnsi" w:hAnsiTheme="minorHAnsi" w:cstheme="minorHAnsi"/>
          <w:spacing w:val="-11"/>
          <w:lang w:val="en-GB"/>
        </w:rPr>
        <w:t xml:space="preserve"> </w:t>
      </w:r>
      <w:r w:rsidRPr="00A8585E">
        <w:rPr>
          <w:rFonts w:asciiTheme="minorHAnsi" w:hAnsiTheme="minorHAnsi" w:cstheme="minorHAnsi"/>
          <w:lang w:val="en-GB"/>
        </w:rPr>
        <w:t>documentation</w:t>
      </w:r>
      <w:r w:rsidRPr="00A8585E">
        <w:rPr>
          <w:rFonts w:asciiTheme="minorHAnsi" w:hAnsiTheme="minorHAnsi" w:cstheme="minorHAnsi"/>
          <w:spacing w:val="-11"/>
          <w:lang w:val="en-GB"/>
        </w:rPr>
        <w:t xml:space="preserve"> </w:t>
      </w:r>
      <w:r w:rsidRPr="00A8585E">
        <w:rPr>
          <w:rFonts w:asciiTheme="minorHAnsi" w:hAnsiTheme="minorHAnsi" w:cstheme="minorHAnsi"/>
          <w:lang w:val="en-GB"/>
        </w:rPr>
        <w:t>will</w:t>
      </w:r>
      <w:r w:rsidRPr="00A8585E">
        <w:rPr>
          <w:rFonts w:asciiTheme="minorHAnsi" w:hAnsiTheme="minorHAnsi" w:cstheme="minorHAnsi"/>
          <w:spacing w:val="-10"/>
          <w:lang w:val="en-GB"/>
        </w:rPr>
        <w:t xml:space="preserve"> </w:t>
      </w:r>
      <w:r w:rsidRPr="00A8585E">
        <w:rPr>
          <w:rFonts w:asciiTheme="minorHAnsi" w:hAnsiTheme="minorHAnsi" w:cstheme="minorHAnsi"/>
          <w:lang w:val="en-GB"/>
        </w:rPr>
        <w:t>be</w:t>
      </w:r>
      <w:r w:rsidRPr="00A8585E">
        <w:rPr>
          <w:rFonts w:asciiTheme="minorHAnsi" w:hAnsiTheme="minorHAnsi" w:cstheme="minorHAnsi"/>
          <w:spacing w:val="-12"/>
          <w:lang w:val="en-GB"/>
        </w:rPr>
        <w:t xml:space="preserve"> </w:t>
      </w:r>
      <w:r w:rsidRPr="00A8585E">
        <w:rPr>
          <w:rFonts w:asciiTheme="minorHAnsi" w:hAnsiTheme="minorHAnsi" w:cstheme="minorHAnsi"/>
          <w:spacing w:val="-2"/>
          <w:lang w:val="en-GB"/>
        </w:rPr>
        <w:t>allowed.</w:t>
      </w:r>
    </w:p>
    <w:p w14:paraId="0CA0206B" w14:textId="77777777" w:rsidR="0009689F" w:rsidRPr="00A8585E" w:rsidRDefault="0009689F" w:rsidP="00D75418">
      <w:pPr>
        <w:ind w:right="134"/>
        <w:jc w:val="both"/>
        <w:rPr>
          <w:rFonts w:ascii="Arial" w:hAnsi="Arial" w:cs="Arial"/>
          <w:b/>
          <w:bCs/>
          <w:u w:val="single"/>
          <w:lang w:val="en-GB"/>
        </w:rPr>
      </w:pPr>
    </w:p>
    <w:p w14:paraId="1B4595C2" w14:textId="77777777" w:rsidR="002446D9" w:rsidRPr="00A8585E" w:rsidRDefault="002446D9" w:rsidP="00D75418">
      <w:pPr>
        <w:ind w:right="134"/>
        <w:jc w:val="both"/>
        <w:rPr>
          <w:rFonts w:ascii="Arial" w:hAnsi="Arial" w:cs="Arial"/>
          <w:b/>
          <w:bCs/>
          <w:u w:val="single"/>
          <w:lang w:val="en-GB"/>
        </w:rPr>
      </w:pPr>
    </w:p>
    <w:p w14:paraId="2144848C" w14:textId="77777777" w:rsidR="002446D9" w:rsidRPr="00A8585E" w:rsidRDefault="002446D9" w:rsidP="00D75418">
      <w:pPr>
        <w:ind w:right="134"/>
        <w:jc w:val="both"/>
        <w:rPr>
          <w:rFonts w:ascii="Arial" w:hAnsi="Arial" w:cs="Arial"/>
          <w:b/>
          <w:bCs/>
          <w:u w:val="single"/>
          <w:lang w:val="en-GB"/>
        </w:rPr>
      </w:pPr>
    </w:p>
    <w:p w14:paraId="27A2E0D2" w14:textId="77777777" w:rsidR="002446D9" w:rsidRDefault="002446D9" w:rsidP="00D75418">
      <w:pPr>
        <w:ind w:right="134"/>
        <w:jc w:val="both"/>
        <w:rPr>
          <w:rFonts w:ascii="Arial" w:hAnsi="Arial" w:cs="Arial"/>
          <w:b/>
          <w:bCs/>
          <w:u w:val="single"/>
          <w:lang w:val="en-GB"/>
        </w:rPr>
      </w:pPr>
    </w:p>
    <w:p w14:paraId="67EBEEB8" w14:textId="77777777" w:rsidR="00A8585E" w:rsidRPr="00A8585E" w:rsidRDefault="00A8585E" w:rsidP="00D75418">
      <w:pPr>
        <w:ind w:right="134"/>
        <w:jc w:val="both"/>
        <w:rPr>
          <w:rFonts w:ascii="Arial" w:hAnsi="Arial" w:cs="Arial"/>
          <w:b/>
          <w:bCs/>
          <w:u w:val="single"/>
          <w:lang w:val="en-GB"/>
        </w:rPr>
      </w:pPr>
    </w:p>
    <w:p w14:paraId="0874BD63" w14:textId="77777777" w:rsidR="002446D9" w:rsidRPr="00A8585E" w:rsidRDefault="002446D9" w:rsidP="00D75418">
      <w:pPr>
        <w:ind w:right="134"/>
        <w:jc w:val="both"/>
        <w:rPr>
          <w:rFonts w:ascii="Arial" w:hAnsi="Arial" w:cs="Arial"/>
          <w:b/>
          <w:bCs/>
          <w:u w:val="single"/>
          <w:lang w:val="en-GB"/>
        </w:rPr>
      </w:pPr>
    </w:p>
    <w:p w14:paraId="5E80E36C" w14:textId="77777777" w:rsidR="002446D9" w:rsidRPr="00A8585E" w:rsidRDefault="002446D9" w:rsidP="00D75418">
      <w:pPr>
        <w:ind w:right="134"/>
        <w:jc w:val="both"/>
        <w:rPr>
          <w:rFonts w:ascii="Arial" w:hAnsi="Arial" w:cs="Arial"/>
          <w:b/>
          <w:bCs/>
          <w:u w:val="single"/>
          <w:lang w:val="en-GB"/>
        </w:rPr>
      </w:pPr>
    </w:p>
    <w:p w14:paraId="1EE79840" w14:textId="1A48F5B1" w:rsidR="00C24BE2" w:rsidRPr="00A8585E" w:rsidRDefault="004E6A3D" w:rsidP="004E6A3D">
      <w:pPr>
        <w:pStyle w:val="Heading2"/>
        <w:jc w:val="left"/>
        <w:rPr>
          <w:rFonts w:asciiTheme="minorHAnsi" w:hAnsiTheme="minorHAnsi" w:cstheme="minorHAnsi"/>
          <w:b w:val="0"/>
          <w:bCs w:val="0"/>
          <w:sz w:val="36"/>
          <w:szCs w:val="36"/>
          <w:lang w:val="en-GB"/>
        </w:rPr>
      </w:pPr>
      <w:r w:rsidRPr="00A8585E">
        <w:rPr>
          <w:rFonts w:asciiTheme="minorHAnsi" w:hAnsiTheme="minorHAnsi" w:cstheme="minorHAnsi"/>
          <w:b w:val="0"/>
          <w:bCs w:val="0"/>
          <w:sz w:val="36"/>
          <w:szCs w:val="36"/>
          <w:lang w:val="en-GB"/>
        </w:rPr>
        <w:lastRenderedPageBreak/>
        <w:t xml:space="preserve">3a) </w:t>
      </w:r>
      <w:r w:rsidR="00C24BE2" w:rsidRPr="00A8585E">
        <w:rPr>
          <w:rFonts w:asciiTheme="minorHAnsi" w:hAnsiTheme="minorHAnsi" w:cstheme="minorHAnsi"/>
          <w:b w:val="0"/>
          <w:bCs w:val="0"/>
          <w:sz w:val="36"/>
          <w:szCs w:val="36"/>
          <w:lang w:val="en-GB"/>
        </w:rPr>
        <w:t>Impact of Personal Circumstances</w:t>
      </w:r>
    </w:p>
    <w:p w14:paraId="691DC1CD" w14:textId="77777777" w:rsidR="00C24BE2" w:rsidRPr="00A8585E" w:rsidRDefault="00C24BE2" w:rsidP="00D75418">
      <w:pPr>
        <w:ind w:right="134"/>
        <w:jc w:val="both"/>
        <w:rPr>
          <w:rFonts w:ascii="Arial" w:hAnsi="Arial" w:cs="Arial"/>
          <w:lang w:val="en-GB"/>
        </w:rPr>
      </w:pPr>
    </w:p>
    <w:p w14:paraId="341FCF45" w14:textId="63C0DA8F" w:rsidR="006E6C81" w:rsidRPr="00A8585E" w:rsidRDefault="009372B1" w:rsidP="00C24BE2">
      <w:pPr>
        <w:ind w:right="134"/>
        <w:jc w:val="both"/>
        <w:rPr>
          <w:rFonts w:asciiTheme="minorHAnsi" w:hAnsiTheme="minorHAnsi" w:cstheme="minorHAnsi"/>
          <w:lang w:val="en-GB"/>
        </w:rPr>
      </w:pPr>
      <w:r w:rsidRPr="00A8585E">
        <w:rPr>
          <w:rFonts w:asciiTheme="minorHAnsi" w:hAnsiTheme="minorHAnsi" w:cstheme="minorHAnsi"/>
          <w:lang w:val="en-GB"/>
        </w:rPr>
        <w:t>There is a ‘Personal circumstances’ section on the</w:t>
      </w:r>
      <w:r w:rsidR="007375C4" w:rsidRPr="00A8585E">
        <w:rPr>
          <w:rFonts w:asciiTheme="minorHAnsi" w:hAnsiTheme="minorHAnsi" w:cstheme="minorHAnsi"/>
          <w:lang w:val="en-GB"/>
        </w:rPr>
        <w:t xml:space="preserve"> application</w:t>
      </w:r>
      <w:r w:rsidRPr="00A8585E">
        <w:rPr>
          <w:rFonts w:asciiTheme="minorHAnsi" w:hAnsiTheme="minorHAnsi" w:cstheme="minorHAnsi"/>
          <w:lang w:val="en-GB"/>
        </w:rPr>
        <w:t xml:space="preserve"> form</w:t>
      </w:r>
      <w:r w:rsidR="008453E5" w:rsidRPr="00A8585E">
        <w:rPr>
          <w:rFonts w:asciiTheme="minorHAnsi" w:hAnsiTheme="minorHAnsi" w:cstheme="minorHAnsi"/>
          <w:lang w:val="en-GB"/>
        </w:rPr>
        <w:t>. This is to be used</w:t>
      </w:r>
      <w:r w:rsidRPr="00A8585E">
        <w:rPr>
          <w:rFonts w:asciiTheme="minorHAnsi" w:hAnsiTheme="minorHAnsi" w:cstheme="minorHAnsi"/>
          <w:lang w:val="en-GB"/>
        </w:rPr>
        <w:t xml:space="preserve"> if a candidate wish</w:t>
      </w:r>
      <w:r w:rsidR="008453E5" w:rsidRPr="00A8585E">
        <w:rPr>
          <w:rFonts w:asciiTheme="minorHAnsi" w:hAnsiTheme="minorHAnsi" w:cstheme="minorHAnsi"/>
          <w:lang w:val="en-GB"/>
        </w:rPr>
        <w:t>es</w:t>
      </w:r>
      <w:r w:rsidRPr="00A8585E">
        <w:rPr>
          <w:rFonts w:asciiTheme="minorHAnsi" w:hAnsiTheme="minorHAnsi" w:cstheme="minorHAnsi"/>
          <w:lang w:val="en-GB"/>
        </w:rPr>
        <w:t xml:space="preserve"> to draw specific attention to what might be perceived as an atypical career profile and/or to any particular personal, familial or other relevant circumstances that </w:t>
      </w:r>
      <w:r w:rsidR="008453E5" w:rsidRPr="00A8585E">
        <w:rPr>
          <w:rFonts w:asciiTheme="minorHAnsi" w:hAnsiTheme="minorHAnsi" w:cstheme="minorHAnsi"/>
          <w:lang w:val="en-GB"/>
        </w:rPr>
        <w:t xml:space="preserve">they feel </w:t>
      </w:r>
      <w:r w:rsidRPr="00A8585E">
        <w:rPr>
          <w:rFonts w:asciiTheme="minorHAnsi" w:hAnsiTheme="minorHAnsi" w:cstheme="minorHAnsi"/>
          <w:lang w:val="en-GB"/>
        </w:rPr>
        <w:t xml:space="preserve">have </w:t>
      </w:r>
      <w:r w:rsidR="008453E5" w:rsidRPr="00A8585E">
        <w:rPr>
          <w:rFonts w:asciiTheme="minorHAnsi" w:hAnsiTheme="minorHAnsi" w:cstheme="minorHAnsi"/>
          <w:lang w:val="en-GB"/>
        </w:rPr>
        <w:t xml:space="preserve">significantly </w:t>
      </w:r>
      <w:r w:rsidRPr="00A8585E">
        <w:rPr>
          <w:rFonts w:asciiTheme="minorHAnsi" w:hAnsiTheme="minorHAnsi" w:cstheme="minorHAnsi"/>
          <w:lang w:val="en-GB"/>
        </w:rPr>
        <w:t xml:space="preserve">impacted upon </w:t>
      </w:r>
      <w:r w:rsidR="008453E5" w:rsidRPr="00A8585E">
        <w:rPr>
          <w:rFonts w:asciiTheme="minorHAnsi" w:hAnsiTheme="minorHAnsi" w:cstheme="minorHAnsi"/>
          <w:lang w:val="en-GB"/>
        </w:rPr>
        <w:t>their work outputs</w:t>
      </w:r>
      <w:r w:rsidRPr="00A8585E">
        <w:rPr>
          <w:rFonts w:asciiTheme="minorHAnsi" w:hAnsiTheme="minorHAnsi" w:cstheme="minorHAnsi"/>
          <w:lang w:val="en-GB"/>
        </w:rPr>
        <w:t xml:space="preserve"> for a defined period of time</w:t>
      </w:r>
      <w:r w:rsidR="008453E5" w:rsidRPr="00A8585E">
        <w:rPr>
          <w:rFonts w:asciiTheme="minorHAnsi" w:hAnsiTheme="minorHAnsi" w:cstheme="minorHAnsi"/>
          <w:lang w:val="en-GB"/>
        </w:rPr>
        <w:t xml:space="preserve">. </w:t>
      </w:r>
    </w:p>
    <w:p w14:paraId="3B0A69AA" w14:textId="77777777" w:rsidR="006E6C81" w:rsidRPr="00A8585E" w:rsidRDefault="006E6C81" w:rsidP="00C24BE2">
      <w:pPr>
        <w:ind w:right="134"/>
        <w:jc w:val="both"/>
        <w:rPr>
          <w:rFonts w:asciiTheme="minorHAnsi" w:hAnsiTheme="minorHAnsi" w:cstheme="minorHAnsi"/>
          <w:lang w:val="en-GB"/>
        </w:rPr>
      </w:pPr>
    </w:p>
    <w:p w14:paraId="351900A0" w14:textId="435F5345" w:rsidR="006E6C81" w:rsidRPr="00A8585E" w:rsidRDefault="00C24BE2" w:rsidP="00C24BE2">
      <w:pPr>
        <w:ind w:right="134"/>
        <w:jc w:val="both"/>
        <w:rPr>
          <w:rFonts w:asciiTheme="minorHAnsi" w:hAnsiTheme="minorHAnsi" w:cstheme="minorHAnsi"/>
          <w:lang w:val="en-GB"/>
        </w:rPr>
      </w:pPr>
      <w:r w:rsidRPr="00A8585E">
        <w:rPr>
          <w:rFonts w:asciiTheme="minorHAnsi" w:hAnsiTheme="minorHAnsi" w:cstheme="minorHAnsi"/>
          <w:lang w:val="en-GB"/>
        </w:rPr>
        <w:t xml:space="preserve">Such circumstances may include family leave, </w:t>
      </w:r>
      <w:r w:rsidR="009D0478" w:rsidRPr="00A8585E">
        <w:rPr>
          <w:rFonts w:asciiTheme="minorHAnsi" w:hAnsiTheme="minorHAnsi" w:cstheme="minorHAnsi"/>
          <w:lang w:val="en-GB"/>
        </w:rPr>
        <w:t xml:space="preserve">extended sick leave, </w:t>
      </w:r>
      <w:r w:rsidRPr="00A8585E">
        <w:rPr>
          <w:rFonts w:asciiTheme="minorHAnsi" w:hAnsiTheme="minorHAnsi" w:cstheme="minorHAnsi"/>
          <w:lang w:val="en-GB"/>
        </w:rPr>
        <w:t xml:space="preserve">caring responsibilities, </w:t>
      </w:r>
      <w:r w:rsidR="009D0478" w:rsidRPr="00A8585E">
        <w:rPr>
          <w:rFonts w:asciiTheme="minorHAnsi" w:hAnsiTheme="minorHAnsi" w:cstheme="minorHAnsi"/>
          <w:lang w:val="en-GB"/>
        </w:rPr>
        <w:t>and/</w:t>
      </w:r>
      <w:r w:rsidRPr="00A8585E">
        <w:rPr>
          <w:rFonts w:asciiTheme="minorHAnsi" w:hAnsiTheme="minorHAnsi" w:cstheme="minorHAnsi"/>
          <w:lang w:val="en-GB"/>
        </w:rPr>
        <w:t xml:space="preserve">or any other circumstance covered by the Equality Act 2010. </w:t>
      </w:r>
    </w:p>
    <w:p w14:paraId="12C51095" w14:textId="77777777" w:rsidR="006E6C81" w:rsidRPr="00A8585E" w:rsidRDefault="006E6C81" w:rsidP="00C24BE2">
      <w:pPr>
        <w:ind w:right="134"/>
        <w:jc w:val="both"/>
        <w:rPr>
          <w:rFonts w:asciiTheme="minorHAnsi" w:hAnsiTheme="minorHAnsi" w:cstheme="minorHAnsi"/>
          <w:lang w:val="en-GB"/>
        </w:rPr>
      </w:pPr>
    </w:p>
    <w:p w14:paraId="22D2D15C" w14:textId="1B39C847" w:rsidR="00C24BE2" w:rsidRPr="00A8585E" w:rsidRDefault="0009689F" w:rsidP="00C24BE2">
      <w:pPr>
        <w:ind w:right="134"/>
        <w:jc w:val="both"/>
        <w:rPr>
          <w:rFonts w:asciiTheme="minorHAnsi" w:hAnsiTheme="minorHAnsi" w:cstheme="minorHAnsi"/>
          <w:lang w:val="en-GB"/>
        </w:rPr>
      </w:pPr>
      <w:r w:rsidRPr="00A8585E">
        <w:rPr>
          <w:rFonts w:asciiTheme="minorHAnsi" w:hAnsiTheme="minorHAnsi" w:cstheme="minorHAnsi"/>
          <w:lang w:val="en-GB"/>
        </w:rPr>
        <w:t>Where c</w:t>
      </w:r>
      <w:r w:rsidR="00C24BE2" w:rsidRPr="00A8585E">
        <w:rPr>
          <w:rFonts w:asciiTheme="minorHAnsi" w:hAnsiTheme="minorHAnsi" w:cstheme="minorHAnsi"/>
          <w:lang w:val="en-GB"/>
        </w:rPr>
        <w:t>andidates hold fractional appointments</w:t>
      </w:r>
      <w:r w:rsidRPr="00A8585E">
        <w:rPr>
          <w:rFonts w:asciiTheme="minorHAnsi" w:hAnsiTheme="minorHAnsi" w:cstheme="minorHAnsi"/>
          <w:lang w:val="en-GB"/>
        </w:rPr>
        <w:t>, and where relevant, a</w:t>
      </w:r>
      <w:r w:rsidR="00C24BE2" w:rsidRPr="00A8585E">
        <w:rPr>
          <w:rFonts w:asciiTheme="minorHAnsi" w:hAnsiTheme="minorHAnsi" w:cstheme="minorHAnsi"/>
          <w:lang w:val="en-GB"/>
        </w:rPr>
        <w:t xml:space="preserve"> statement </w:t>
      </w:r>
      <w:r w:rsidRPr="00A8585E">
        <w:rPr>
          <w:rFonts w:asciiTheme="minorHAnsi" w:hAnsiTheme="minorHAnsi" w:cstheme="minorHAnsi"/>
          <w:lang w:val="en-GB"/>
        </w:rPr>
        <w:t xml:space="preserve">indicating </w:t>
      </w:r>
      <w:r w:rsidR="00C24BE2" w:rsidRPr="00A8585E">
        <w:rPr>
          <w:rFonts w:asciiTheme="minorHAnsi" w:hAnsiTheme="minorHAnsi" w:cstheme="minorHAnsi"/>
          <w:lang w:val="en-GB"/>
        </w:rPr>
        <w:t xml:space="preserve">as to how the part-time nature of the appointment </w:t>
      </w:r>
      <w:r w:rsidRPr="00A8585E">
        <w:rPr>
          <w:rFonts w:asciiTheme="minorHAnsi" w:hAnsiTheme="minorHAnsi" w:cstheme="minorHAnsi"/>
          <w:lang w:val="en-GB"/>
        </w:rPr>
        <w:t>may have impacted their ability to achieve the expected criteria</w:t>
      </w:r>
      <w:r w:rsidR="009D0478" w:rsidRPr="00A8585E">
        <w:rPr>
          <w:rFonts w:asciiTheme="minorHAnsi" w:hAnsiTheme="minorHAnsi" w:cstheme="minorHAnsi"/>
          <w:lang w:val="en-GB"/>
        </w:rPr>
        <w:t xml:space="preserve"> can also be included under this section.</w:t>
      </w:r>
      <w:r w:rsidR="00C24BE2" w:rsidRPr="00A8585E">
        <w:rPr>
          <w:rFonts w:asciiTheme="minorHAnsi" w:hAnsiTheme="minorHAnsi" w:cstheme="minorHAnsi"/>
          <w:lang w:val="en-GB"/>
        </w:rPr>
        <w:t xml:space="preserve"> </w:t>
      </w:r>
    </w:p>
    <w:p w14:paraId="6A142B6D" w14:textId="77777777" w:rsidR="00C24BE2" w:rsidRPr="00A8585E" w:rsidRDefault="00C24BE2" w:rsidP="00D75418">
      <w:pPr>
        <w:ind w:right="134"/>
        <w:jc w:val="both"/>
        <w:rPr>
          <w:rFonts w:asciiTheme="minorHAnsi" w:hAnsiTheme="minorHAnsi" w:cstheme="minorHAnsi"/>
          <w:lang w:val="en-GB"/>
        </w:rPr>
      </w:pPr>
    </w:p>
    <w:p w14:paraId="11EDA28D" w14:textId="545F2CAA" w:rsidR="00C24BE2" w:rsidRPr="00A8585E" w:rsidRDefault="0FECBA2B" w:rsidP="00D75418">
      <w:pPr>
        <w:ind w:right="134"/>
        <w:jc w:val="both"/>
        <w:rPr>
          <w:rFonts w:asciiTheme="minorHAnsi" w:hAnsiTheme="minorHAnsi" w:cstheme="minorHAnsi"/>
          <w:lang w:val="en-GB"/>
        </w:rPr>
      </w:pPr>
      <w:r w:rsidRPr="00A8585E">
        <w:rPr>
          <w:rFonts w:asciiTheme="minorHAnsi" w:hAnsiTheme="minorHAnsi" w:cstheme="minorHAnsi"/>
          <w:lang w:val="en-GB"/>
        </w:rPr>
        <w:t xml:space="preserve">Candidates </w:t>
      </w:r>
      <w:r w:rsidR="00194807" w:rsidRPr="00A8585E">
        <w:rPr>
          <w:rFonts w:asciiTheme="minorHAnsi" w:hAnsiTheme="minorHAnsi" w:cstheme="minorHAnsi"/>
          <w:lang w:val="en-GB"/>
        </w:rPr>
        <w:t xml:space="preserve">should adhere to the word limit and </w:t>
      </w:r>
      <w:r w:rsidRPr="00A8585E">
        <w:rPr>
          <w:rFonts w:asciiTheme="minorHAnsi" w:hAnsiTheme="minorHAnsi" w:cstheme="minorHAnsi"/>
          <w:lang w:val="en-GB"/>
        </w:rPr>
        <w:t>should use this box to describe</w:t>
      </w:r>
      <w:r w:rsidR="5A58AE05" w:rsidRPr="00A8585E">
        <w:rPr>
          <w:rFonts w:asciiTheme="minorHAnsi" w:hAnsiTheme="minorHAnsi" w:cstheme="minorHAnsi"/>
          <w:lang w:val="en-GB"/>
        </w:rPr>
        <w:t>:</w:t>
      </w:r>
    </w:p>
    <w:p w14:paraId="756CCCB5" w14:textId="77777777" w:rsidR="00C24BE2" w:rsidRPr="00A8585E" w:rsidRDefault="008453E5" w:rsidP="00C24BE2">
      <w:pPr>
        <w:pStyle w:val="ListParagraph"/>
        <w:numPr>
          <w:ilvl w:val="0"/>
          <w:numId w:val="9"/>
        </w:numPr>
        <w:ind w:right="134"/>
        <w:jc w:val="both"/>
        <w:rPr>
          <w:rFonts w:asciiTheme="minorHAnsi" w:hAnsiTheme="minorHAnsi" w:cstheme="minorHAnsi"/>
          <w:lang w:val="en-GB"/>
        </w:rPr>
      </w:pPr>
      <w:r w:rsidRPr="00A8585E">
        <w:rPr>
          <w:rFonts w:asciiTheme="minorHAnsi" w:hAnsiTheme="minorHAnsi" w:cstheme="minorHAnsi"/>
          <w:lang w:val="en-GB"/>
        </w:rPr>
        <w:t>the period of time impacted</w:t>
      </w:r>
      <w:r w:rsidR="00C24BE2" w:rsidRPr="00A8585E">
        <w:rPr>
          <w:rFonts w:asciiTheme="minorHAnsi" w:hAnsiTheme="minorHAnsi" w:cstheme="minorHAnsi"/>
          <w:lang w:val="en-GB"/>
        </w:rPr>
        <w:t>,</w:t>
      </w:r>
    </w:p>
    <w:p w14:paraId="13187E89" w14:textId="77777777" w:rsidR="00C24BE2" w:rsidRPr="00A8585E" w:rsidRDefault="008453E5" w:rsidP="00C24BE2">
      <w:pPr>
        <w:pStyle w:val="ListParagraph"/>
        <w:numPr>
          <w:ilvl w:val="0"/>
          <w:numId w:val="9"/>
        </w:numPr>
        <w:ind w:right="134"/>
        <w:jc w:val="both"/>
        <w:rPr>
          <w:rFonts w:asciiTheme="minorHAnsi" w:hAnsiTheme="minorHAnsi" w:cstheme="minorHAnsi"/>
          <w:lang w:val="en-GB"/>
        </w:rPr>
      </w:pPr>
      <w:r w:rsidRPr="00A8585E">
        <w:rPr>
          <w:rFonts w:asciiTheme="minorHAnsi" w:hAnsiTheme="minorHAnsi" w:cstheme="minorHAnsi"/>
          <w:lang w:val="en-GB"/>
        </w:rPr>
        <w:t>how the particular personal circumstances impacted their ability to do their job / produce the required outputs for that period of time</w:t>
      </w:r>
      <w:r w:rsidR="00C24BE2" w:rsidRPr="00A8585E">
        <w:rPr>
          <w:rFonts w:asciiTheme="minorHAnsi" w:hAnsiTheme="minorHAnsi" w:cstheme="minorHAnsi"/>
          <w:lang w:val="en-GB"/>
        </w:rPr>
        <w:t xml:space="preserve"> and;</w:t>
      </w:r>
    </w:p>
    <w:p w14:paraId="4276980E" w14:textId="390CEA24" w:rsidR="0FECBA2B" w:rsidRPr="00A8585E" w:rsidRDefault="0FECBA2B" w:rsidP="15EA6BE5">
      <w:pPr>
        <w:pStyle w:val="ListParagraph"/>
        <w:numPr>
          <w:ilvl w:val="0"/>
          <w:numId w:val="9"/>
        </w:numPr>
        <w:ind w:right="134"/>
        <w:jc w:val="both"/>
        <w:rPr>
          <w:rFonts w:asciiTheme="minorHAnsi" w:hAnsiTheme="minorHAnsi" w:cstheme="minorHAnsi"/>
          <w:lang w:val="en-GB"/>
        </w:rPr>
      </w:pPr>
      <w:r w:rsidRPr="00A8585E">
        <w:rPr>
          <w:rFonts w:asciiTheme="minorHAnsi" w:hAnsiTheme="minorHAnsi" w:cstheme="minorHAnsi"/>
          <w:lang w:val="en-GB"/>
        </w:rPr>
        <w:t xml:space="preserve">which </w:t>
      </w:r>
      <w:r w:rsidR="5A58AE05" w:rsidRPr="00A8585E">
        <w:rPr>
          <w:rFonts w:asciiTheme="minorHAnsi" w:hAnsiTheme="minorHAnsi" w:cstheme="minorHAnsi"/>
          <w:lang w:val="en-GB"/>
        </w:rPr>
        <w:t xml:space="preserve">promotion assessment criteria the impact of the individual or collective personal circumstances relate(s) to. </w:t>
      </w:r>
    </w:p>
    <w:p w14:paraId="3285F358" w14:textId="77777777" w:rsidR="009372B1" w:rsidRPr="00A8585E" w:rsidRDefault="009372B1" w:rsidP="00D75418">
      <w:pPr>
        <w:ind w:right="134"/>
        <w:jc w:val="both"/>
        <w:rPr>
          <w:rFonts w:ascii="Arial" w:hAnsi="Arial" w:cs="Arial"/>
          <w:lang w:val="en-GB"/>
        </w:rPr>
      </w:pPr>
    </w:p>
    <w:p w14:paraId="64EDD202" w14:textId="277943A8" w:rsidR="00C24BE2" w:rsidRPr="00A8585E" w:rsidRDefault="004E6A3D" w:rsidP="004E6A3D">
      <w:pPr>
        <w:pStyle w:val="Heading2"/>
        <w:jc w:val="left"/>
        <w:rPr>
          <w:rFonts w:asciiTheme="minorHAnsi" w:hAnsiTheme="minorHAnsi" w:cstheme="minorHAnsi"/>
          <w:b w:val="0"/>
          <w:bCs w:val="0"/>
          <w:sz w:val="32"/>
          <w:szCs w:val="32"/>
          <w:lang w:val="en-GB"/>
        </w:rPr>
      </w:pPr>
      <w:r w:rsidRPr="00A8585E">
        <w:rPr>
          <w:rFonts w:asciiTheme="minorHAnsi" w:hAnsiTheme="minorHAnsi" w:cstheme="minorHAnsi"/>
          <w:b w:val="0"/>
          <w:bCs w:val="0"/>
          <w:sz w:val="32"/>
          <w:szCs w:val="32"/>
          <w:lang w:val="en-GB"/>
        </w:rPr>
        <w:t xml:space="preserve">3b) </w:t>
      </w:r>
      <w:r w:rsidR="00C24BE2" w:rsidRPr="00A8585E">
        <w:rPr>
          <w:rFonts w:asciiTheme="minorHAnsi" w:hAnsiTheme="minorHAnsi" w:cstheme="minorHAnsi"/>
          <w:b w:val="0"/>
          <w:bCs w:val="0"/>
          <w:sz w:val="32"/>
          <w:szCs w:val="32"/>
          <w:lang w:val="en-GB"/>
        </w:rPr>
        <w:t>Application Timetable</w:t>
      </w:r>
    </w:p>
    <w:p w14:paraId="4DF13889" w14:textId="77777777" w:rsidR="00C24BE2" w:rsidRPr="00A8585E" w:rsidRDefault="00C24BE2" w:rsidP="00D75418">
      <w:pPr>
        <w:ind w:right="134"/>
        <w:jc w:val="both"/>
        <w:rPr>
          <w:rFonts w:ascii="Arial" w:hAnsi="Arial" w:cs="Arial"/>
          <w:lang w:val="en-GB"/>
        </w:rPr>
      </w:pPr>
    </w:p>
    <w:p w14:paraId="2ED39ED0" w14:textId="675C2D8B" w:rsidR="007D659C" w:rsidRPr="00A8585E" w:rsidRDefault="008B70DF" w:rsidP="009C3410">
      <w:pPr>
        <w:widowControl/>
        <w:autoSpaceDE/>
        <w:autoSpaceDN/>
        <w:spacing w:after="160" w:line="259" w:lineRule="auto"/>
        <w:contextualSpacing/>
        <w:jc w:val="both"/>
        <w:rPr>
          <w:rFonts w:asciiTheme="minorHAnsi" w:hAnsiTheme="minorHAnsi" w:cstheme="minorHAnsi"/>
          <w:lang w:val="en-GB"/>
        </w:rPr>
      </w:pPr>
      <w:r w:rsidRPr="00A8585E">
        <w:rPr>
          <w:rFonts w:asciiTheme="minorHAnsi" w:hAnsiTheme="minorHAnsi" w:cstheme="minorHAnsi"/>
          <w:lang w:val="en-GB"/>
        </w:rPr>
        <w:t xml:space="preserve">Applications can be considered at </w:t>
      </w:r>
      <w:r w:rsidR="009C3410" w:rsidRPr="00A8585E">
        <w:rPr>
          <w:rFonts w:asciiTheme="minorHAnsi" w:hAnsiTheme="minorHAnsi" w:cstheme="minorHAnsi"/>
          <w:lang w:val="en-GB"/>
        </w:rPr>
        <w:t xml:space="preserve">any time during the academic year, or by a timetable set by a particular School to best support the facilitation of the </w:t>
      </w:r>
      <w:r w:rsidR="005D6B86" w:rsidRPr="00A8585E">
        <w:rPr>
          <w:rFonts w:asciiTheme="minorHAnsi" w:hAnsiTheme="minorHAnsi" w:cstheme="minorHAnsi"/>
          <w:lang w:val="en-GB"/>
        </w:rPr>
        <w:t>decision-making</w:t>
      </w:r>
      <w:r w:rsidR="009C3410" w:rsidRPr="00A8585E">
        <w:rPr>
          <w:rFonts w:asciiTheme="minorHAnsi" w:hAnsiTheme="minorHAnsi" w:cstheme="minorHAnsi"/>
          <w:lang w:val="en-GB"/>
        </w:rPr>
        <w:t xml:space="preserve"> process. </w:t>
      </w:r>
    </w:p>
    <w:p w14:paraId="630CF274" w14:textId="77777777" w:rsidR="007D659C" w:rsidRPr="00A8585E" w:rsidRDefault="007D659C" w:rsidP="009C3410">
      <w:pPr>
        <w:widowControl/>
        <w:autoSpaceDE/>
        <w:autoSpaceDN/>
        <w:spacing w:after="160" w:line="259" w:lineRule="auto"/>
        <w:contextualSpacing/>
        <w:jc w:val="both"/>
        <w:rPr>
          <w:rFonts w:asciiTheme="minorHAnsi" w:hAnsiTheme="minorHAnsi" w:cstheme="minorHAnsi"/>
          <w:lang w:val="en-GB"/>
        </w:rPr>
      </w:pPr>
    </w:p>
    <w:p w14:paraId="77864D1E" w14:textId="43625F1F" w:rsidR="009C3410" w:rsidRPr="00A8585E" w:rsidRDefault="009C3410" w:rsidP="009C3410">
      <w:pPr>
        <w:widowControl/>
        <w:autoSpaceDE/>
        <w:autoSpaceDN/>
        <w:spacing w:after="160" w:line="259" w:lineRule="auto"/>
        <w:contextualSpacing/>
        <w:jc w:val="both"/>
        <w:rPr>
          <w:rFonts w:asciiTheme="minorHAnsi" w:hAnsiTheme="minorHAnsi" w:cstheme="minorHAnsi"/>
          <w:lang w:val="en-GB"/>
        </w:rPr>
      </w:pPr>
      <w:r w:rsidRPr="00A8585E">
        <w:rPr>
          <w:rFonts w:asciiTheme="minorHAnsi" w:hAnsiTheme="minorHAnsi" w:cstheme="minorHAnsi"/>
          <w:lang w:val="en-GB"/>
        </w:rPr>
        <w:t>Where a more structured timetable is required the relevant Head of School will ensure this is communicated to all eligible staff and their line managers</w:t>
      </w:r>
      <w:r w:rsidR="007D659C" w:rsidRPr="00A8585E">
        <w:rPr>
          <w:rFonts w:asciiTheme="minorHAnsi" w:hAnsiTheme="minorHAnsi" w:cstheme="minorHAnsi"/>
          <w:lang w:val="en-GB"/>
        </w:rPr>
        <w:t xml:space="preserve"> at the beginning of the academic year</w:t>
      </w:r>
      <w:r w:rsidRPr="00A8585E">
        <w:rPr>
          <w:rFonts w:asciiTheme="minorHAnsi" w:hAnsiTheme="minorHAnsi" w:cstheme="minorHAnsi"/>
          <w:lang w:val="en-GB"/>
        </w:rPr>
        <w:t>.</w:t>
      </w:r>
      <w:r w:rsidR="00C355C4" w:rsidRPr="00A8585E">
        <w:rPr>
          <w:rFonts w:asciiTheme="minorHAnsi" w:hAnsiTheme="minorHAnsi" w:cstheme="minorHAnsi"/>
          <w:lang w:val="en-GB"/>
        </w:rPr>
        <w:t xml:space="preserve"> A maximum of one application can be considered in a </w:t>
      </w:r>
      <w:r w:rsidR="005D6B86" w:rsidRPr="00A8585E">
        <w:rPr>
          <w:rFonts w:asciiTheme="minorHAnsi" w:hAnsiTheme="minorHAnsi" w:cstheme="minorHAnsi"/>
          <w:lang w:val="en-GB"/>
        </w:rPr>
        <w:t>12-month</w:t>
      </w:r>
      <w:r w:rsidR="00C355C4" w:rsidRPr="00A8585E">
        <w:rPr>
          <w:rFonts w:asciiTheme="minorHAnsi" w:hAnsiTheme="minorHAnsi" w:cstheme="minorHAnsi"/>
          <w:lang w:val="en-GB"/>
        </w:rPr>
        <w:t xml:space="preserve"> period. </w:t>
      </w:r>
    </w:p>
    <w:p w14:paraId="7A71DC1F" w14:textId="77777777" w:rsidR="009C3410" w:rsidRPr="00A8585E" w:rsidRDefault="009C3410" w:rsidP="009C3410">
      <w:pPr>
        <w:widowControl/>
        <w:autoSpaceDE/>
        <w:autoSpaceDN/>
        <w:spacing w:after="160" w:line="259" w:lineRule="auto"/>
        <w:contextualSpacing/>
        <w:jc w:val="both"/>
        <w:rPr>
          <w:rFonts w:asciiTheme="minorHAnsi" w:hAnsiTheme="minorHAnsi" w:cstheme="minorHAnsi"/>
          <w:lang w:val="en-GB"/>
        </w:rPr>
      </w:pPr>
    </w:p>
    <w:p w14:paraId="292BB92E" w14:textId="170549F1" w:rsidR="009372B1" w:rsidRPr="00A8585E" w:rsidRDefault="00D75418" w:rsidP="009C3410">
      <w:pPr>
        <w:widowControl/>
        <w:autoSpaceDE/>
        <w:autoSpaceDN/>
        <w:spacing w:after="160" w:line="259" w:lineRule="auto"/>
        <w:contextualSpacing/>
        <w:jc w:val="both"/>
        <w:rPr>
          <w:rFonts w:asciiTheme="minorHAnsi" w:hAnsiTheme="minorHAnsi" w:cstheme="minorHAnsi"/>
          <w:lang w:val="en-GB"/>
        </w:rPr>
      </w:pPr>
      <w:r w:rsidRPr="00A8585E">
        <w:rPr>
          <w:rFonts w:asciiTheme="minorHAnsi" w:hAnsiTheme="minorHAnsi" w:cstheme="minorHAnsi"/>
          <w:lang w:val="en-GB"/>
        </w:rPr>
        <w:t>I</w:t>
      </w:r>
      <w:r w:rsidR="009372B1" w:rsidRPr="00A8585E">
        <w:rPr>
          <w:rFonts w:asciiTheme="minorHAnsi" w:hAnsiTheme="minorHAnsi" w:cstheme="minorHAnsi"/>
          <w:lang w:val="en-GB"/>
        </w:rPr>
        <w:t>f</w:t>
      </w:r>
      <w:r w:rsidR="009372B1" w:rsidRPr="00A8585E">
        <w:rPr>
          <w:rFonts w:asciiTheme="minorHAnsi" w:hAnsiTheme="minorHAnsi" w:cstheme="minorHAnsi"/>
          <w:spacing w:val="-2"/>
          <w:lang w:val="en-GB"/>
        </w:rPr>
        <w:t xml:space="preserve"> </w:t>
      </w:r>
      <w:r w:rsidR="009372B1" w:rsidRPr="00A8585E">
        <w:rPr>
          <w:rFonts w:asciiTheme="minorHAnsi" w:hAnsiTheme="minorHAnsi" w:cstheme="minorHAnsi"/>
          <w:lang w:val="en-GB"/>
        </w:rPr>
        <w:t>applicants</w:t>
      </w:r>
      <w:r w:rsidR="009372B1" w:rsidRPr="00A8585E">
        <w:rPr>
          <w:rFonts w:asciiTheme="minorHAnsi" w:hAnsiTheme="minorHAnsi" w:cstheme="minorHAnsi"/>
          <w:spacing w:val="-3"/>
          <w:lang w:val="en-GB"/>
        </w:rPr>
        <w:t xml:space="preserve"> require guidance in relation to this procedure or in preparing </w:t>
      </w:r>
      <w:r w:rsidR="009372B1" w:rsidRPr="00A8585E">
        <w:rPr>
          <w:rFonts w:asciiTheme="minorHAnsi" w:hAnsiTheme="minorHAnsi" w:cstheme="minorHAnsi"/>
          <w:lang w:val="en-GB"/>
        </w:rPr>
        <w:t xml:space="preserve">proposals, they </w:t>
      </w:r>
      <w:r w:rsidR="005D6B86" w:rsidRPr="00A8585E">
        <w:rPr>
          <w:rFonts w:asciiTheme="minorHAnsi" w:hAnsiTheme="minorHAnsi" w:cstheme="minorHAnsi"/>
          <w:lang w:val="en-GB"/>
        </w:rPr>
        <w:t>should contact</w:t>
      </w:r>
      <w:r w:rsidR="009372B1" w:rsidRPr="00A8585E">
        <w:rPr>
          <w:rFonts w:asciiTheme="minorHAnsi" w:hAnsiTheme="minorHAnsi" w:cstheme="minorHAnsi"/>
          <w:lang w:val="en-GB"/>
        </w:rPr>
        <w:t xml:space="preserve"> their line manager</w:t>
      </w:r>
      <w:r w:rsidR="1EE5136B" w:rsidRPr="00A8585E">
        <w:rPr>
          <w:rFonts w:asciiTheme="minorHAnsi" w:hAnsiTheme="minorHAnsi" w:cstheme="minorHAnsi"/>
          <w:lang w:val="en-GB"/>
        </w:rPr>
        <w:t>/supervisor</w:t>
      </w:r>
      <w:r w:rsidR="00E76F78" w:rsidRPr="00A8585E">
        <w:rPr>
          <w:rFonts w:asciiTheme="minorHAnsi" w:hAnsiTheme="minorHAnsi" w:cstheme="minorHAnsi"/>
          <w:lang w:val="en-GB"/>
        </w:rPr>
        <w:t xml:space="preserve"> or Head of Department </w:t>
      </w:r>
      <w:r w:rsidR="009372B1" w:rsidRPr="00A8585E">
        <w:rPr>
          <w:rFonts w:asciiTheme="minorHAnsi" w:hAnsiTheme="minorHAnsi" w:cstheme="minorHAnsi"/>
          <w:lang w:val="en-GB"/>
        </w:rPr>
        <w:t xml:space="preserve">in the first instance </w:t>
      </w:r>
      <w:r w:rsidR="006F204A" w:rsidRPr="00A8585E">
        <w:rPr>
          <w:rFonts w:asciiTheme="minorHAnsi" w:hAnsiTheme="minorHAnsi" w:cstheme="minorHAnsi"/>
          <w:lang w:val="en-GB"/>
        </w:rPr>
        <w:t xml:space="preserve">so they can be advised of what </w:t>
      </w:r>
      <w:r w:rsidR="005041A6" w:rsidRPr="00A8585E">
        <w:rPr>
          <w:rFonts w:asciiTheme="minorHAnsi" w:hAnsiTheme="minorHAnsi" w:cstheme="minorHAnsi"/>
          <w:lang w:val="en-GB"/>
        </w:rPr>
        <w:t xml:space="preserve">local </w:t>
      </w:r>
      <w:r w:rsidR="006F204A" w:rsidRPr="00A8585E">
        <w:rPr>
          <w:rFonts w:asciiTheme="minorHAnsi" w:hAnsiTheme="minorHAnsi" w:cstheme="minorHAnsi"/>
          <w:lang w:val="en-GB"/>
        </w:rPr>
        <w:t xml:space="preserve">mentoring arrangements are available to support candidates </w:t>
      </w:r>
      <w:r w:rsidR="00F07FED" w:rsidRPr="00A8585E">
        <w:rPr>
          <w:rFonts w:asciiTheme="minorHAnsi" w:hAnsiTheme="minorHAnsi" w:cstheme="minorHAnsi"/>
          <w:lang w:val="en-GB"/>
        </w:rPr>
        <w:t xml:space="preserve">who may be considering applying for promotion. Alternatively, applicants can </w:t>
      </w:r>
      <w:r w:rsidR="009372B1" w:rsidRPr="00A8585E">
        <w:rPr>
          <w:rFonts w:asciiTheme="minorHAnsi" w:hAnsiTheme="minorHAnsi" w:cstheme="minorHAnsi"/>
          <w:lang w:val="en-GB"/>
        </w:rPr>
        <w:t>contact their relevant</w:t>
      </w:r>
      <w:r w:rsidR="00615CA2" w:rsidRPr="00A8585E">
        <w:rPr>
          <w:rFonts w:asciiTheme="minorHAnsi" w:hAnsiTheme="minorHAnsi" w:cstheme="minorHAnsi"/>
          <w:lang w:val="en-GB"/>
        </w:rPr>
        <w:t xml:space="preserve"> </w:t>
      </w:r>
      <w:hyperlink r:id="rId8" w:history="1">
        <w:r w:rsidR="00615CA2" w:rsidRPr="00A8585E">
          <w:rPr>
            <w:rStyle w:val="Hyperlink"/>
            <w:rFonts w:asciiTheme="minorHAnsi" w:hAnsiTheme="minorHAnsi" w:cstheme="minorHAnsi"/>
            <w:lang w:val="en-GB"/>
          </w:rPr>
          <w:t xml:space="preserve">HR </w:t>
        </w:r>
        <w:r w:rsidR="009A7DFE" w:rsidRPr="00A8585E">
          <w:rPr>
            <w:rStyle w:val="Hyperlink"/>
            <w:rFonts w:asciiTheme="minorHAnsi" w:hAnsiTheme="minorHAnsi" w:cstheme="minorHAnsi"/>
            <w:lang w:val="en-GB"/>
          </w:rPr>
          <w:t>Adviser</w:t>
        </w:r>
        <w:r w:rsidR="00615CA2" w:rsidRPr="00A8585E">
          <w:rPr>
            <w:rStyle w:val="Hyperlink"/>
            <w:rFonts w:asciiTheme="minorHAnsi" w:hAnsiTheme="minorHAnsi" w:cstheme="minorHAnsi"/>
            <w:lang w:val="en-GB"/>
          </w:rPr>
          <w:t xml:space="preserve"> or HR </w:t>
        </w:r>
        <w:r w:rsidR="00615CA2" w:rsidRPr="00A8585E">
          <w:rPr>
            <w:rStyle w:val="Hyperlink"/>
            <w:rFonts w:asciiTheme="minorHAnsi" w:hAnsiTheme="minorHAnsi" w:cstheme="minorHAnsi"/>
            <w:spacing w:val="-2"/>
            <w:lang w:val="en-GB"/>
          </w:rPr>
          <w:t>Partner</w:t>
        </w:r>
      </w:hyperlink>
      <w:r w:rsidR="00615CA2" w:rsidRPr="00A8585E">
        <w:rPr>
          <w:rFonts w:asciiTheme="minorHAnsi" w:hAnsiTheme="minorHAnsi" w:cstheme="minorHAnsi"/>
          <w:spacing w:val="-2"/>
          <w:lang w:val="en-GB"/>
        </w:rPr>
        <w:t>.</w:t>
      </w:r>
      <w:r w:rsidR="009372B1" w:rsidRPr="00A8585E">
        <w:rPr>
          <w:rFonts w:asciiTheme="minorHAnsi" w:hAnsiTheme="minorHAnsi" w:cstheme="minorHAnsi"/>
          <w:spacing w:val="-2"/>
          <w:lang w:val="en-GB"/>
        </w:rPr>
        <w:t xml:space="preserve"> </w:t>
      </w:r>
    </w:p>
    <w:p w14:paraId="6F84B026" w14:textId="77777777" w:rsidR="00B91565" w:rsidRPr="00A8585E" w:rsidRDefault="00B91565" w:rsidP="003A577B">
      <w:pPr>
        <w:tabs>
          <w:tab w:val="left" w:pos="574"/>
          <w:tab w:val="left" w:pos="576"/>
        </w:tabs>
        <w:ind w:right="1029"/>
        <w:rPr>
          <w:rFonts w:ascii="Arial" w:hAnsi="Arial" w:cs="Arial"/>
          <w:lang w:val="en-GB"/>
        </w:rPr>
      </w:pPr>
    </w:p>
    <w:p w14:paraId="5FD6B245" w14:textId="1B8FAF1D" w:rsidR="000578B6" w:rsidRPr="00A8585E" w:rsidRDefault="3064512C" w:rsidP="00E670D1">
      <w:pPr>
        <w:pStyle w:val="Heading1"/>
        <w:numPr>
          <w:ilvl w:val="0"/>
          <w:numId w:val="33"/>
        </w:numPr>
        <w:rPr>
          <w:rFonts w:asciiTheme="minorHAnsi" w:hAnsiTheme="minorHAnsi" w:cstheme="minorHAnsi"/>
          <w:sz w:val="32"/>
          <w:szCs w:val="32"/>
          <w:lang w:val="en-GB"/>
        </w:rPr>
      </w:pPr>
      <w:r w:rsidRPr="00A8585E">
        <w:rPr>
          <w:rFonts w:asciiTheme="minorHAnsi" w:hAnsiTheme="minorHAnsi" w:cstheme="minorHAnsi"/>
          <w:sz w:val="32"/>
          <w:szCs w:val="32"/>
          <w:lang w:val="en-GB"/>
        </w:rPr>
        <w:t>Promotion assessment c</w:t>
      </w:r>
      <w:r w:rsidR="19D5549A" w:rsidRPr="00A8585E">
        <w:rPr>
          <w:rFonts w:asciiTheme="minorHAnsi" w:hAnsiTheme="minorHAnsi" w:cstheme="minorHAnsi"/>
          <w:sz w:val="32"/>
          <w:szCs w:val="32"/>
          <w:lang w:val="en-GB"/>
        </w:rPr>
        <w:t>riteria</w:t>
      </w:r>
    </w:p>
    <w:p w14:paraId="2F55D38F" w14:textId="77777777" w:rsidR="009C3410" w:rsidRPr="00A8585E" w:rsidRDefault="009C3410" w:rsidP="00D75418">
      <w:pPr>
        <w:pStyle w:val="BodyText"/>
        <w:spacing w:before="45"/>
        <w:ind w:right="134"/>
        <w:jc w:val="both"/>
        <w:rPr>
          <w:rFonts w:ascii="Arial" w:hAnsi="Arial" w:cs="Arial"/>
          <w:bCs/>
          <w:sz w:val="8"/>
          <w:szCs w:val="8"/>
          <w:lang w:val="en-GB"/>
        </w:rPr>
      </w:pPr>
    </w:p>
    <w:p w14:paraId="2EF92BA9" w14:textId="0E0891BC" w:rsidR="00E36A50" w:rsidRPr="00A8585E" w:rsidRDefault="001F204D" w:rsidP="006342CA">
      <w:pPr>
        <w:pStyle w:val="BodyText"/>
        <w:spacing w:before="45"/>
        <w:ind w:right="134"/>
        <w:jc w:val="both"/>
        <w:rPr>
          <w:rFonts w:asciiTheme="minorHAnsi" w:hAnsiTheme="minorHAnsi" w:cstheme="minorHAnsi"/>
          <w:lang w:val="en-GB"/>
        </w:rPr>
      </w:pPr>
      <w:r w:rsidRPr="00A8585E">
        <w:rPr>
          <w:rFonts w:asciiTheme="minorHAnsi" w:hAnsiTheme="minorHAnsi" w:cstheme="minorHAnsi"/>
          <w:bCs/>
          <w:lang w:val="en-GB"/>
        </w:rPr>
        <w:t xml:space="preserve">When completing the application form, Grade 6 Research staff </w:t>
      </w:r>
      <w:r w:rsidR="00416094" w:rsidRPr="00A8585E">
        <w:rPr>
          <w:rFonts w:asciiTheme="minorHAnsi" w:hAnsiTheme="minorHAnsi" w:cstheme="minorHAnsi"/>
          <w:lang w:val="en-GB"/>
        </w:rPr>
        <w:t>should</w:t>
      </w:r>
      <w:r w:rsidR="00416094" w:rsidRPr="00A8585E">
        <w:rPr>
          <w:rFonts w:asciiTheme="minorHAnsi" w:hAnsiTheme="minorHAnsi" w:cstheme="minorHAnsi"/>
          <w:spacing w:val="-4"/>
          <w:lang w:val="en-GB"/>
        </w:rPr>
        <w:t xml:space="preserve"> </w:t>
      </w:r>
      <w:r w:rsidR="002446D9" w:rsidRPr="00A8585E">
        <w:rPr>
          <w:rFonts w:asciiTheme="minorHAnsi" w:hAnsiTheme="minorHAnsi" w:cstheme="minorHAnsi"/>
          <w:spacing w:val="-4"/>
          <w:lang w:val="en-GB"/>
        </w:rPr>
        <w:t xml:space="preserve">provide a narrative including </w:t>
      </w:r>
      <w:r w:rsidRPr="00A8585E">
        <w:rPr>
          <w:rFonts w:asciiTheme="minorHAnsi" w:hAnsiTheme="minorHAnsi" w:cstheme="minorHAnsi"/>
          <w:spacing w:val="-4"/>
          <w:lang w:val="en-GB"/>
        </w:rPr>
        <w:t>clear examples of how they</w:t>
      </w:r>
      <w:r w:rsidR="00B34D0C" w:rsidRPr="00A8585E">
        <w:rPr>
          <w:rFonts w:asciiTheme="minorHAnsi" w:hAnsiTheme="minorHAnsi" w:cstheme="minorHAnsi"/>
          <w:lang w:val="en-GB"/>
        </w:rPr>
        <w:t xml:space="preserve"> can</w:t>
      </w:r>
      <w:r w:rsidR="00416094" w:rsidRPr="00A8585E">
        <w:rPr>
          <w:rFonts w:asciiTheme="minorHAnsi" w:hAnsiTheme="minorHAnsi" w:cstheme="minorHAnsi"/>
          <w:lang w:val="en-GB"/>
        </w:rPr>
        <w:t xml:space="preserve"> demonstrate</w:t>
      </w:r>
      <w:r w:rsidR="00B34D0C" w:rsidRPr="00A8585E">
        <w:rPr>
          <w:rFonts w:asciiTheme="minorHAnsi" w:hAnsiTheme="minorHAnsi" w:cstheme="minorHAnsi"/>
          <w:lang w:val="en-GB"/>
        </w:rPr>
        <w:t xml:space="preserve"> their</w:t>
      </w:r>
      <w:r w:rsidR="00416094" w:rsidRPr="00A8585E">
        <w:rPr>
          <w:rFonts w:asciiTheme="minorHAnsi" w:hAnsiTheme="minorHAnsi" w:cstheme="minorHAnsi"/>
          <w:lang w:val="en-GB"/>
        </w:rPr>
        <w:t xml:space="preserve"> independence as a researcher</w:t>
      </w:r>
      <w:r w:rsidR="00E36A50" w:rsidRPr="00A8585E">
        <w:rPr>
          <w:rFonts w:asciiTheme="minorHAnsi" w:hAnsiTheme="minorHAnsi" w:cstheme="minorHAnsi"/>
          <w:lang w:val="en-GB"/>
        </w:rPr>
        <w:t>. This will include making significant contributions to the writing of grant proposals</w:t>
      </w:r>
      <w:r w:rsidR="000F0E05" w:rsidRPr="00A8585E">
        <w:rPr>
          <w:rFonts w:asciiTheme="minorHAnsi" w:hAnsiTheme="minorHAnsi" w:cstheme="minorHAnsi"/>
          <w:lang w:val="en-GB"/>
        </w:rPr>
        <w:t xml:space="preserve"> and research outputs of international quality and which will contribute to gaining substantial external research funding. </w:t>
      </w:r>
      <w:r w:rsidR="00090250" w:rsidRPr="00A8585E">
        <w:rPr>
          <w:rFonts w:asciiTheme="minorHAnsi" w:hAnsiTheme="minorHAnsi" w:cstheme="minorHAnsi"/>
          <w:lang w:val="en-GB"/>
        </w:rPr>
        <w:t xml:space="preserve">As an independent researcher you will also need to demonstrate your experience and capability in effectively managing research projects and supervising </w:t>
      </w:r>
      <w:r w:rsidR="00A274BD" w:rsidRPr="00A8585E">
        <w:rPr>
          <w:rFonts w:asciiTheme="minorHAnsi" w:hAnsiTheme="minorHAnsi" w:cstheme="minorHAnsi"/>
          <w:lang w:val="en-GB"/>
        </w:rPr>
        <w:t xml:space="preserve">and developing </w:t>
      </w:r>
      <w:r w:rsidR="007D659C" w:rsidRPr="00A8585E">
        <w:rPr>
          <w:rFonts w:asciiTheme="minorHAnsi" w:hAnsiTheme="minorHAnsi" w:cstheme="minorHAnsi"/>
          <w:lang w:val="en-GB"/>
        </w:rPr>
        <w:t xml:space="preserve">high performing </w:t>
      </w:r>
      <w:r w:rsidR="00090250" w:rsidRPr="00A8585E">
        <w:rPr>
          <w:rFonts w:asciiTheme="minorHAnsi" w:hAnsiTheme="minorHAnsi" w:cstheme="minorHAnsi"/>
          <w:lang w:val="en-GB"/>
        </w:rPr>
        <w:t xml:space="preserve">teams. </w:t>
      </w:r>
    </w:p>
    <w:p w14:paraId="60072ADD" w14:textId="77777777" w:rsidR="00A274BD" w:rsidRPr="00A8585E" w:rsidRDefault="00A274BD" w:rsidP="00552E0B">
      <w:pPr>
        <w:pStyle w:val="BodyText"/>
        <w:spacing w:before="45"/>
        <w:ind w:right="134"/>
        <w:jc w:val="both"/>
        <w:rPr>
          <w:rFonts w:asciiTheme="minorHAnsi" w:hAnsiTheme="minorHAnsi" w:cstheme="minorHAnsi"/>
          <w:lang w:val="en-GB"/>
        </w:rPr>
      </w:pPr>
    </w:p>
    <w:p w14:paraId="070C5AB7" w14:textId="6F6375D5" w:rsidR="000E5295" w:rsidRPr="00A8585E" w:rsidRDefault="33C8BC5C" w:rsidP="00552E0B">
      <w:pPr>
        <w:pStyle w:val="BodyText"/>
        <w:spacing w:before="45"/>
        <w:ind w:right="134"/>
        <w:jc w:val="both"/>
        <w:rPr>
          <w:rFonts w:asciiTheme="minorHAnsi" w:hAnsiTheme="minorHAnsi" w:cstheme="minorHAnsi"/>
          <w:lang w:val="en-GB"/>
        </w:rPr>
      </w:pPr>
      <w:r w:rsidRPr="00A8585E">
        <w:rPr>
          <w:rFonts w:asciiTheme="minorHAnsi" w:hAnsiTheme="minorHAnsi" w:cstheme="minorHAnsi"/>
          <w:spacing w:val="-4"/>
          <w:lang w:val="en-GB"/>
        </w:rPr>
        <w:t>As such, the</w:t>
      </w:r>
      <w:r w:rsidR="47960618" w:rsidRPr="00A8585E">
        <w:rPr>
          <w:rFonts w:asciiTheme="minorHAnsi" w:hAnsiTheme="minorHAnsi" w:cstheme="minorHAnsi"/>
          <w:spacing w:val="-4"/>
          <w:lang w:val="en-GB"/>
        </w:rPr>
        <w:t xml:space="preserve"> </w:t>
      </w:r>
      <w:r w:rsidR="00663D1A" w:rsidRPr="00A8585E">
        <w:rPr>
          <w:rFonts w:asciiTheme="minorHAnsi" w:hAnsiTheme="minorHAnsi" w:cstheme="minorHAnsi"/>
          <w:spacing w:val="-4"/>
          <w:lang w:val="en-GB"/>
        </w:rPr>
        <w:t>4</w:t>
      </w:r>
      <w:r w:rsidR="47960618" w:rsidRPr="00A8585E">
        <w:rPr>
          <w:rFonts w:asciiTheme="minorHAnsi" w:hAnsiTheme="minorHAnsi" w:cstheme="minorHAnsi"/>
          <w:spacing w:val="-4"/>
          <w:lang w:val="en-GB"/>
        </w:rPr>
        <w:t xml:space="preserve"> </w:t>
      </w:r>
      <w:r w:rsidR="47960618" w:rsidRPr="00A8585E">
        <w:rPr>
          <w:rStyle w:val="Strong"/>
          <w:lang w:val="en-GB"/>
        </w:rPr>
        <w:t>mandatory</w:t>
      </w:r>
      <w:r w:rsidRPr="00A8585E">
        <w:rPr>
          <w:rFonts w:asciiTheme="minorHAnsi" w:hAnsiTheme="minorHAnsi" w:cstheme="minorHAnsi"/>
          <w:b/>
          <w:bCs/>
          <w:spacing w:val="-4"/>
          <w:lang w:val="en-GB"/>
        </w:rPr>
        <w:t xml:space="preserve"> </w:t>
      </w:r>
      <w:r w:rsidRPr="00A8585E">
        <w:rPr>
          <w:rFonts w:asciiTheme="minorHAnsi" w:hAnsiTheme="minorHAnsi" w:cstheme="minorHAnsi"/>
          <w:spacing w:val="-4"/>
          <w:lang w:val="en-GB"/>
        </w:rPr>
        <w:t>a</w:t>
      </w:r>
      <w:r w:rsidR="60D088D3" w:rsidRPr="00A8585E">
        <w:rPr>
          <w:rFonts w:asciiTheme="minorHAnsi" w:hAnsiTheme="minorHAnsi" w:cstheme="minorHAnsi"/>
          <w:spacing w:val="-2"/>
          <w:lang w:val="en-GB"/>
        </w:rPr>
        <w:t xml:space="preserve">ssessment </w:t>
      </w:r>
      <w:r w:rsidR="60D088D3" w:rsidRPr="00A8585E">
        <w:rPr>
          <w:rFonts w:asciiTheme="minorHAnsi" w:hAnsiTheme="minorHAnsi" w:cstheme="minorHAnsi"/>
          <w:lang w:val="en-GB"/>
        </w:rPr>
        <w:t xml:space="preserve">criteria </w:t>
      </w:r>
      <w:r w:rsidRPr="00A8585E">
        <w:rPr>
          <w:rFonts w:asciiTheme="minorHAnsi" w:hAnsiTheme="minorHAnsi" w:cstheme="minorHAnsi"/>
          <w:lang w:val="en-GB"/>
        </w:rPr>
        <w:t xml:space="preserve">for promotion from Grade 6 to Grade 7 </w:t>
      </w:r>
      <w:r w:rsidR="26CA1943" w:rsidRPr="00A8585E">
        <w:rPr>
          <w:rFonts w:asciiTheme="minorHAnsi" w:hAnsiTheme="minorHAnsi" w:cstheme="minorHAnsi"/>
          <w:lang w:val="en-GB"/>
        </w:rPr>
        <w:t>are;</w:t>
      </w:r>
    </w:p>
    <w:p w14:paraId="3D0A3894" w14:textId="1BBD6D23" w:rsidR="000E5295" w:rsidRPr="00A8585E" w:rsidRDefault="0070563D" w:rsidP="00552E0B">
      <w:pPr>
        <w:pStyle w:val="BodyText"/>
        <w:numPr>
          <w:ilvl w:val="0"/>
          <w:numId w:val="3"/>
        </w:numPr>
        <w:ind w:left="0" w:right="134" w:firstLine="0"/>
        <w:rPr>
          <w:rFonts w:asciiTheme="minorHAnsi" w:hAnsiTheme="minorHAnsi" w:cstheme="minorHAnsi"/>
          <w:lang w:val="en-GB"/>
        </w:rPr>
      </w:pPr>
      <w:r w:rsidRPr="00A8585E">
        <w:rPr>
          <w:rFonts w:asciiTheme="minorHAnsi" w:hAnsiTheme="minorHAnsi" w:cstheme="minorHAnsi"/>
          <w:lang w:val="en-GB"/>
        </w:rPr>
        <w:t xml:space="preserve">Research </w:t>
      </w:r>
      <w:r w:rsidR="00023E4C" w:rsidRPr="00A8585E">
        <w:rPr>
          <w:rFonts w:asciiTheme="minorHAnsi" w:hAnsiTheme="minorHAnsi" w:cstheme="minorHAnsi"/>
          <w:lang w:val="en-GB"/>
        </w:rPr>
        <w:t>Leadership</w:t>
      </w:r>
    </w:p>
    <w:p w14:paraId="52FF3F9A" w14:textId="09F33D66" w:rsidR="00663D1A" w:rsidRPr="00A8585E" w:rsidRDefault="00663D1A" w:rsidP="00552E0B">
      <w:pPr>
        <w:pStyle w:val="BodyText"/>
        <w:numPr>
          <w:ilvl w:val="0"/>
          <w:numId w:val="3"/>
        </w:numPr>
        <w:ind w:left="0" w:right="134" w:firstLine="0"/>
        <w:rPr>
          <w:rFonts w:asciiTheme="minorHAnsi" w:hAnsiTheme="minorHAnsi" w:cstheme="minorHAnsi"/>
          <w:lang w:val="en-GB"/>
        </w:rPr>
      </w:pPr>
      <w:r w:rsidRPr="00A8585E">
        <w:rPr>
          <w:rFonts w:asciiTheme="minorHAnsi" w:hAnsiTheme="minorHAnsi" w:cstheme="minorHAnsi"/>
          <w:lang w:val="en-GB"/>
        </w:rPr>
        <w:t>Continuous Professional Development (CPD)</w:t>
      </w:r>
    </w:p>
    <w:p w14:paraId="0AEC16B7" w14:textId="76F1EFDD" w:rsidR="0070563D" w:rsidRPr="00A8585E" w:rsidRDefault="001130A7" w:rsidP="00552E0B">
      <w:pPr>
        <w:pStyle w:val="BodyText"/>
        <w:numPr>
          <w:ilvl w:val="0"/>
          <w:numId w:val="3"/>
        </w:numPr>
        <w:ind w:left="0" w:right="134" w:firstLine="0"/>
        <w:rPr>
          <w:rFonts w:asciiTheme="minorHAnsi" w:hAnsiTheme="minorHAnsi" w:cstheme="minorHAnsi"/>
          <w:lang w:val="en-GB"/>
        </w:rPr>
      </w:pPr>
      <w:r w:rsidRPr="00A8585E">
        <w:rPr>
          <w:rFonts w:asciiTheme="minorHAnsi" w:hAnsiTheme="minorHAnsi" w:cstheme="minorHAnsi"/>
          <w:lang w:val="en-GB"/>
        </w:rPr>
        <w:t xml:space="preserve">Delivering </w:t>
      </w:r>
      <w:r w:rsidR="0070563D" w:rsidRPr="00A8585E">
        <w:rPr>
          <w:rFonts w:asciiTheme="minorHAnsi" w:hAnsiTheme="minorHAnsi" w:cstheme="minorHAnsi"/>
          <w:lang w:val="en-GB"/>
        </w:rPr>
        <w:t xml:space="preserve">high quality research </w:t>
      </w:r>
    </w:p>
    <w:p w14:paraId="3C093E61" w14:textId="77777777" w:rsidR="00D721EA" w:rsidRPr="00A8585E" w:rsidRDefault="00707526" w:rsidP="00552E0B">
      <w:pPr>
        <w:pStyle w:val="BodyText"/>
        <w:numPr>
          <w:ilvl w:val="0"/>
          <w:numId w:val="3"/>
        </w:numPr>
        <w:ind w:left="0" w:right="134" w:firstLine="0"/>
        <w:rPr>
          <w:rFonts w:asciiTheme="minorHAnsi" w:hAnsiTheme="minorHAnsi" w:cstheme="minorHAnsi"/>
          <w:lang w:val="en-GB"/>
        </w:rPr>
      </w:pPr>
      <w:r w:rsidRPr="00A8585E">
        <w:rPr>
          <w:rFonts w:asciiTheme="minorHAnsi" w:hAnsiTheme="minorHAnsi" w:cstheme="minorHAnsi"/>
          <w:lang w:val="en-GB"/>
        </w:rPr>
        <w:t>Developing recognition and esteem as an independent researcher</w:t>
      </w:r>
    </w:p>
    <w:p w14:paraId="3DDEC8E0" w14:textId="77777777" w:rsidR="00D721EA" w:rsidRPr="00A8585E" w:rsidRDefault="00D721EA" w:rsidP="00552E0B">
      <w:pPr>
        <w:pStyle w:val="BodyText"/>
        <w:ind w:right="134"/>
        <w:rPr>
          <w:rFonts w:asciiTheme="minorHAnsi" w:hAnsiTheme="minorHAnsi" w:cstheme="minorHAnsi"/>
          <w:lang w:val="en-GB"/>
        </w:rPr>
      </w:pPr>
    </w:p>
    <w:p w14:paraId="11C76F63" w14:textId="77777777" w:rsidR="002446D9" w:rsidRPr="00A8585E" w:rsidRDefault="002446D9" w:rsidP="00552E0B">
      <w:pPr>
        <w:pStyle w:val="BodyText"/>
        <w:ind w:right="134"/>
        <w:rPr>
          <w:rFonts w:asciiTheme="minorHAnsi" w:hAnsiTheme="minorHAnsi" w:cstheme="minorHAnsi"/>
          <w:lang w:val="en-GB"/>
        </w:rPr>
      </w:pPr>
    </w:p>
    <w:p w14:paraId="2C6A9352" w14:textId="232065EC" w:rsidR="005F6085" w:rsidRPr="00A8585E" w:rsidRDefault="005F6085" w:rsidP="00552E0B">
      <w:pPr>
        <w:pStyle w:val="BodyText"/>
        <w:ind w:right="134"/>
        <w:rPr>
          <w:rFonts w:asciiTheme="minorHAnsi" w:hAnsiTheme="minorHAnsi" w:cstheme="minorHAnsi"/>
          <w:lang w:val="en-GB"/>
        </w:rPr>
      </w:pPr>
      <w:r w:rsidRPr="00A8585E">
        <w:rPr>
          <w:rFonts w:asciiTheme="minorHAnsi" w:hAnsiTheme="minorHAnsi" w:cstheme="minorHAnsi"/>
          <w:lang w:val="en-GB"/>
        </w:rPr>
        <w:lastRenderedPageBreak/>
        <w:t>An</w:t>
      </w:r>
      <w:r w:rsidRPr="00A8585E">
        <w:rPr>
          <w:rFonts w:asciiTheme="minorHAnsi" w:hAnsiTheme="minorHAnsi" w:cstheme="minorHAnsi"/>
          <w:spacing w:val="-8"/>
          <w:lang w:val="en-GB"/>
        </w:rPr>
        <w:t xml:space="preserve"> </w:t>
      </w:r>
      <w:r w:rsidRPr="00A8585E">
        <w:rPr>
          <w:rFonts w:asciiTheme="minorHAnsi" w:hAnsiTheme="minorHAnsi" w:cstheme="minorHAnsi"/>
          <w:lang w:val="en-GB"/>
        </w:rPr>
        <w:t>individual’s</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contribution</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is</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demonstrated</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both</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in</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terms</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of</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the</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outcomes</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(results)</w:t>
      </w:r>
      <w:r w:rsidRPr="00A8585E">
        <w:rPr>
          <w:rFonts w:asciiTheme="minorHAnsi" w:hAnsiTheme="minorHAnsi" w:cstheme="minorHAnsi"/>
          <w:spacing w:val="-6"/>
          <w:lang w:val="en-GB"/>
        </w:rPr>
        <w:t xml:space="preserve"> </w:t>
      </w:r>
      <w:r w:rsidRPr="00A8585E">
        <w:rPr>
          <w:rFonts w:asciiTheme="minorHAnsi" w:hAnsiTheme="minorHAnsi" w:cstheme="minorHAnsi"/>
          <w:lang w:val="en-GB"/>
        </w:rPr>
        <w:t>and</w:t>
      </w:r>
      <w:r w:rsidRPr="00A8585E">
        <w:rPr>
          <w:rFonts w:asciiTheme="minorHAnsi" w:hAnsiTheme="minorHAnsi" w:cstheme="minorHAnsi"/>
          <w:spacing w:val="-7"/>
          <w:lang w:val="en-GB"/>
        </w:rPr>
        <w:t xml:space="preserve"> </w:t>
      </w:r>
      <w:r w:rsidRPr="00A8585E">
        <w:rPr>
          <w:rFonts w:asciiTheme="minorHAnsi" w:hAnsiTheme="minorHAnsi" w:cstheme="minorHAnsi"/>
          <w:lang w:val="en-GB"/>
        </w:rPr>
        <w:t>the manner in which the work was completed (</w:t>
      </w:r>
      <w:r w:rsidR="001F204D" w:rsidRPr="00A8585E">
        <w:rPr>
          <w:rFonts w:asciiTheme="minorHAnsi" w:hAnsiTheme="minorHAnsi" w:cstheme="minorHAnsi"/>
          <w:lang w:val="en-GB"/>
        </w:rPr>
        <w:t xml:space="preserve">values and </w:t>
      </w:r>
      <w:r w:rsidRPr="00A8585E">
        <w:rPr>
          <w:rFonts w:asciiTheme="minorHAnsi" w:hAnsiTheme="minorHAnsi" w:cstheme="minorHAnsi"/>
          <w:lang w:val="en-GB"/>
        </w:rPr>
        <w:t xml:space="preserve">behaviours). </w:t>
      </w:r>
      <w:r w:rsidR="00E442E9" w:rsidRPr="00A8585E">
        <w:rPr>
          <w:rFonts w:asciiTheme="minorHAnsi" w:hAnsiTheme="minorHAnsi" w:cstheme="minorHAnsi"/>
          <w:lang w:val="en-GB"/>
        </w:rPr>
        <w:t>P</w:t>
      </w:r>
      <w:r w:rsidRPr="00A8585E">
        <w:rPr>
          <w:rFonts w:asciiTheme="minorHAnsi" w:hAnsiTheme="minorHAnsi" w:cstheme="minorHAnsi"/>
          <w:lang w:val="en-GB"/>
        </w:rPr>
        <w:t>roposals should</w:t>
      </w:r>
      <w:r w:rsidR="00362A78" w:rsidRPr="00A8585E">
        <w:rPr>
          <w:rFonts w:asciiTheme="minorHAnsi" w:hAnsiTheme="minorHAnsi" w:cstheme="minorHAnsi"/>
          <w:lang w:val="en-GB"/>
        </w:rPr>
        <w:t>, therefore,</w:t>
      </w:r>
      <w:r w:rsidRPr="00A8585E">
        <w:rPr>
          <w:rFonts w:asciiTheme="minorHAnsi" w:hAnsiTheme="minorHAnsi" w:cstheme="minorHAnsi"/>
          <w:lang w:val="en-GB"/>
        </w:rPr>
        <w:t xml:space="preserve"> detail how the individual</w:t>
      </w:r>
      <w:r w:rsidRPr="00A8585E">
        <w:rPr>
          <w:rFonts w:asciiTheme="minorHAnsi" w:hAnsiTheme="minorHAnsi" w:cstheme="minorHAnsi"/>
          <w:spacing w:val="-2"/>
          <w:lang w:val="en-GB"/>
        </w:rPr>
        <w:t xml:space="preserve"> </w:t>
      </w:r>
      <w:r w:rsidRPr="00A8585E">
        <w:rPr>
          <w:rFonts w:asciiTheme="minorHAnsi" w:hAnsiTheme="minorHAnsi" w:cstheme="minorHAnsi"/>
          <w:lang w:val="en-GB"/>
        </w:rPr>
        <w:t>has</w:t>
      </w:r>
      <w:r w:rsidRPr="00A8585E">
        <w:rPr>
          <w:rFonts w:asciiTheme="minorHAnsi" w:hAnsiTheme="minorHAnsi" w:cstheme="minorHAnsi"/>
          <w:spacing w:val="-3"/>
          <w:lang w:val="en-GB"/>
        </w:rPr>
        <w:t xml:space="preserve"> </w:t>
      </w:r>
      <w:r w:rsidRPr="00A8585E">
        <w:rPr>
          <w:rFonts w:asciiTheme="minorHAnsi" w:hAnsiTheme="minorHAnsi" w:cstheme="minorHAnsi"/>
          <w:lang w:val="en-GB"/>
        </w:rPr>
        <w:t>met</w:t>
      </w:r>
      <w:r w:rsidRPr="00A8585E">
        <w:rPr>
          <w:rFonts w:asciiTheme="minorHAnsi" w:hAnsiTheme="minorHAnsi" w:cstheme="minorHAnsi"/>
          <w:spacing w:val="-3"/>
          <w:lang w:val="en-GB"/>
        </w:rPr>
        <w:t xml:space="preserve"> </w:t>
      </w:r>
      <w:r w:rsidRPr="00A8585E">
        <w:rPr>
          <w:rFonts w:asciiTheme="minorHAnsi" w:hAnsiTheme="minorHAnsi" w:cstheme="minorHAnsi"/>
          <w:lang w:val="en-GB"/>
        </w:rPr>
        <w:t>the</w:t>
      </w:r>
      <w:r w:rsidRPr="00A8585E">
        <w:rPr>
          <w:rFonts w:asciiTheme="minorHAnsi" w:hAnsiTheme="minorHAnsi" w:cstheme="minorHAnsi"/>
          <w:spacing w:val="-2"/>
          <w:lang w:val="en-GB"/>
        </w:rPr>
        <w:t xml:space="preserve"> </w:t>
      </w:r>
      <w:r w:rsidRPr="00A8585E">
        <w:rPr>
          <w:rFonts w:asciiTheme="minorHAnsi" w:hAnsiTheme="minorHAnsi" w:cstheme="minorHAnsi"/>
          <w:lang w:val="en-GB"/>
        </w:rPr>
        <w:t>criteria</w:t>
      </w:r>
      <w:r w:rsidRPr="00A8585E">
        <w:rPr>
          <w:rFonts w:asciiTheme="minorHAnsi" w:hAnsiTheme="minorHAnsi" w:cstheme="minorHAnsi"/>
          <w:spacing w:val="-3"/>
          <w:lang w:val="en-GB"/>
        </w:rPr>
        <w:t xml:space="preserve"> </w:t>
      </w:r>
      <w:r w:rsidRPr="00A8585E">
        <w:rPr>
          <w:rFonts w:asciiTheme="minorHAnsi" w:hAnsiTheme="minorHAnsi" w:cstheme="minorHAnsi"/>
          <w:lang w:val="en-GB"/>
        </w:rPr>
        <w:t>in</w:t>
      </w:r>
      <w:r w:rsidRPr="00A8585E">
        <w:rPr>
          <w:rFonts w:asciiTheme="minorHAnsi" w:hAnsiTheme="minorHAnsi" w:cstheme="minorHAnsi"/>
          <w:spacing w:val="-3"/>
          <w:lang w:val="en-GB"/>
        </w:rPr>
        <w:t xml:space="preserve"> </w:t>
      </w:r>
      <w:r w:rsidRPr="00A8585E">
        <w:rPr>
          <w:rFonts w:asciiTheme="minorHAnsi" w:hAnsiTheme="minorHAnsi" w:cstheme="minorHAnsi"/>
          <w:lang w:val="en-GB"/>
        </w:rPr>
        <w:t>both</w:t>
      </w:r>
      <w:r w:rsidRPr="00A8585E">
        <w:rPr>
          <w:rFonts w:asciiTheme="minorHAnsi" w:hAnsiTheme="minorHAnsi" w:cstheme="minorHAnsi"/>
          <w:spacing w:val="-3"/>
          <w:lang w:val="en-GB"/>
        </w:rPr>
        <w:t xml:space="preserve"> </w:t>
      </w:r>
      <w:r w:rsidRPr="00A8585E">
        <w:rPr>
          <w:rFonts w:asciiTheme="minorHAnsi" w:hAnsiTheme="minorHAnsi" w:cstheme="minorHAnsi"/>
          <w:lang w:val="en-GB"/>
        </w:rPr>
        <w:t>of</w:t>
      </w:r>
      <w:r w:rsidRPr="00A8585E">
        <w:rPr>
          <w:rFonts w:asciiTheme="minorHAnsi" w:hAnsiTheme="minorHAnsi" w:cstheme="minorHAnsi"/>
          <w:spacing w:val="-2"/>
          <w:lang w:val="en-GB"/>
        </w:rPr>
        <w:t xml:space="preserve"> </w:t>
      </w:r>
      <w:r w:rsidRPr="00A8585E">
        <w:rPr>
          <w:rFonts w:asciiTheme="minorHAnsi" w:hAnsiTheme="minorHAnsi" w:cstheme="minorHAnsi"/>
          <w:lang w:val="en-GB"/>
        </w:rPr>
        <w:t>these</w:t>
      </w:r>
      <w:r w:rsidRPr="00A8585E">
        <w:rPr>
          <w:rFonts w:asciiTheme="minorHAnsi" w:hAnsiTheme="minorHAnsi" w:cstheme="minorHAnsi"/>
          <w:spacing w:val="-3"/>
          <w:lang w:val="en-GB"/>
        </w:rPr>
        <w:t xml:space="preserve"> </w:t>
      </w:r>
      <w:r w:rsidRPr="00A8585E">
        <w:rPr>
          <w:rFonts w:asciiTheme="minorHAnsi" w:hAnsiTheme="minorHAnsi" w:cstheme="minorHAnsi"/>
          <w:lang w:val="en-GB"/>
        </w:rPr>
        <w:t>aspects</w:t>
      </w:r>
      <w:r w:rsidRPr="00A8585E">
        <w:rPr>
          <w:rFonts w:asciiTheme="minorHAnsi" w:hAnsiTheme="minorHAnsi" w:cstheme="minorHAnsi"/>
          <w:spacing w:val="-1"/>
          <w:lang w:val="en-GB"/>
        </w:rPr>
        <w:t xml:space="preserve"> </w:t>
      </w:r>
      <w:r w:rsidRPr="00A8585E">
        <w:rPr>
          <w:rFonts w:asciiTheme="minorHAnsi" w:hAnsiTheme="minorHAnsi" w:cstheme="minorHAnsi"/>
          <w:lang w:val="en-GB"/>
        </w:rPr>
        <w:t>and</w:t>
      </w:r>
      <w:r w:rsidRPr="00A8585E">
        <w:rPr>
          <w:rFonts w:asciiTheme="minorHAnsi" w:hAnsiTheme="minorHAnsi" w:cstheme="minorHAnsi"/>
          <w:spacing w:val="-3"/>
          <w:lang w:val="en-GB"/>
        </w:rPr>
        <w:t xml:space="preserve"> </w:t>
      </w:r>
      <w:r w:rsidRPr="00A8585E">
        <w:rPr>
          <w:rFonts w:asciiTheme="minorHAnsi" w:hAnsiTheme="minorHAnsi" w:cstheme="minorHAnsi"/>
          <w:lang w:val="en-GB"/>
        </w:rPr>
        <w:t>how</w:t>
      </w:r>
      <w:r w:rsidRPr="00A8585E">
        <w:rPr>
          <w:rFonts w:asciiTheme="minorHAnsi" w:hAnsiTheme="minorHAnsi" w:cstheme="minorHAnsi"/>
          <w:spacing w:val="-3"/>
          <w:lang w:val="en-GB"/>
        </w:rPr>
        <w:t xml:space="preserve"> </w:t>
      </w:r>
      <w:r w:rsidRPr="00A8585E">
        <w:rPr>
          <w:rFonts w:asciiTheme="minorHAnsi" w:hAnsiTheme="minorHAnsi" w:cstheme="minorHAnsi"/>
          <w:lang w:val="en-GB"/>
        </w:rPr>
        <w:t>this</w:t>
      </w:r>
      <w:r w:rsidRPr="00A8585E">
        <w:rPr>
          <w:rFonts w:asciiTheme="minorHAnsi" w:hAnsiTheme="minorHAnsi" w:cstheme="minorHAnsi"/>
          <w:spacing w:val="-2"/>
          <w:lang w:val="en-GB"/>
        </w:rPr>
        <w:t xml:space="preserve"> </w:t>
      </w:r>
      <w:r w:rsidRPr="00A8585E">
        <w:rPr>
          <w:rFonts w:asciiTheme="minorHAnsi" w:hAnsiTheme="minorHAnsi" w:cstheme="minorHAnsi"/>
          <w:lang w:val="en-GB"/>
        </w:rPr>
        <w:t>links</w:t>
      </w:r>
      <w:r w:rsidRPr="00A8585E">
        <w:rPr>
          <w:rFonts w:asciiTheme="minorHAnsi" w:hAnsiTheme="minorHAnsi" w:cstheme="minorHAnsi"/>
          <w:spacing w:val="-2"/>
          <w:lang w:val="en-GB"/>
        </w:rPr>
        <w:t xml:space="preserve"> </w:t>
      </w:r>
      <w:r w:rsidRPr="00A8585E">
        <w:rPr>
          <w:rFonts w:asciiTheme="minorHAnsi" w:hAnsiTheme="minorHAnsi" w:cstheme="minorHAnsi"/>
          <w:lang w:val="en-GB"/>
        </w:rPr>
        <w:t>to</w:t>
      </w:r>
      <w:r w:rsidR="00362A78" w:rsidRPr="00A8585E">
        <w:rPr>
          <w:rFonts w:asciiTheme="minorHAnsi" w:hAnsiTheme="minorHAnsi" w:cstheme="minorHAnsi"/>
          <w:lang w:val="en-GB"/>
        </w:rPr>
        <w:t xml:space="preserve"> the</w:t>
      </w:r>
      <w:r w:rsidRPr="00A8585E">
        <w:rPr>
          <w:rFonts w:asciiTheme="minorHAnsi" w:hAnsiTheme="minorHAnsi" w:cstheme="minorHAnsi"/>
          <w:lang w:val="en-GB"/>
        </w:rPr>
        <w:t xml:space="preserve"> demonstration of the </w:t>
      </w:r>
      <w:hyperlink r:id="rId9" w:history="1">
        <w:r w:rsidRPr="00A8585E">
          <w:rPr>
            <w:rStyle w:val="Hyperlink"/>
            <w:rFonts w:asciiTheme="minorHAnsi" w:hAnsiTheme="minorHAnsi" w:cstheme="minorHAnsi"/>
            <w:lang w:val="en-GB"/>
          </w:rPr>
          <w:t xml:space="preserve">University’s </w:t>
        </w:r>
        <w:r w:rsidR="001F204D" w:rsidRPr="00A8585E">
          <w:rPr>
            <w:rStyle w:val="Hyperlink"/>
            <w:rFonts w:asciiTheme="minorHAnsi" w:hAnsiTheme="minorHAnsi" w:cstheme="minorHAnsi"/>
            <w:lang w:val="en-GB"/>
          </w:rPr>
          <w:t xml:space="preserve">Leadership </w:t>
        </w:r>
        <w:r w:rsidR="0092008F" w:rsidRPr="00A8585E">
          <w:rPr>
            <w:rStyle w:val="Hyperlink"/>
            <w:rFonts w:asciiTheme="minorHAnsi" w:hAnsiTheme="minorHAnsi" w:cstheme="minorHAnsi"/>
            <w:lang w:val="en-GB"/>
          </w:rPr>
          <w:t xml:space="preserve">Principles </w:t>
        </w:r>
        <w:r w:rsidR="001F204D" w:rsidRPr="00A8585E">
          <w:rPr>
            <w:rStyle w:val="Hyperlink"/>
            <w:rFonts w:asciiTheme="minorHAnsi" w:hAnsiTheme="minorHAnsi" w:cstheme="minorHAnsi"/>
            <w:lang w:val="en-GB"/>
          </w:rPr>
          <w:t>Framework (3Rs</w:t>
        </w:r>
        <w:r w:rsidR="0092008F" w:rsidRPr="00A8585E">
          <w:rPr>
            <w:rStyle w:val="Hyperlink"/>
            <w:rFonts w:asciiTheme="minorHAnsi" w:hAnsiTheme="minorHAnsi" w:cstheme="minorHAnsi"/>
            <w:lang w:val="en-GB"/>
          </w:rPr>
          <w:t xml:space="preserve"> – Resourceful, Responsible, Respectful</w:t>
        </w:r>
      </w:hyperlink>
      <w:r w:rsidR="001F204D" w:rsidRPr="00A8585E">
        <w:rPr>
          <w:rFonts w:asciiTheme="minorHAnsi" w:hAnsiTheme="minorHAnsi" w:cstheme="minorHAnsi"/>
          <w:lang w:val="en-GB"/>
        </w:rPr>
        <w:t>)</w:t>
      </w:r>
      <w:r w:rsidR="00E76F78" w:rsidRPr="00A8585E">
        <w:rPr>
          <w:rFonts w:asciiTheme="minorHAnsi" w:hAnsiTheme="minorHAnsi" w:cstheme="minorHAnsi"/>
          <w:lang w:val="en-GB"/>
        </w:rPr>
        <w:t xml:space="preserve"> and</w:t>
      </w:r>
      <w:r w:rsidR="00FF4E86" w:rsidRPr="00A8585E">
        <w:rPr>
          <w:rFonts w:asciiTheme="minorHAnsi" w:hAnsiTheme="minorHAnsi" w:cstheme="minorHAnsi"/>
          <w:lang w:val="en-GB"/>
        </w:rPr>
        <w:t>/or</w:t>
      </w:r>
      <w:r w:rsidR="0092008F" w:rsidRPr="00A8585E">
        <w:rPr>
          <w:rFonts w:asciiTheme="minorHAnsi" w:hAnsiTheme="minorHAnsi" w:cstheme="minorHAnsi"/>
          <w:lang w:val="en-GB"/>
        </w:rPr>
        <w:t xml:space="preserve"> </w:t>
      </w:r>
      <w:hyperlink r:id="rId10" w:history="1">
        <w:r w:rsidR="0092008F" w:rsidRPr="00A8585E">
          <w:rPr>
            <w:rStyle w:val="Hyperlink"/>
            <w:rFonts w:asciiTheme="minorHAnsi" w:hAnsiTheme="minorHAnsi" w:cstheme="minorHAnsi"/>
            <w:lang w:val="en-GB"/>
          </w:rPr>
          <w:t>Values and Professional Behaviours</w:t>
        </w:r>
      </w:hyperlink>
      <w:r w:rsidR="001F204D" w:rsidRPr="00A8585E">
        <w:rPr>
          <w:rFonts w:asciiTheme="minorHAnsi" w:hAnsiTheme="minorHAnsi" w:cstheme="minorHAnsi"/>
          <w:lang w:val="en-GB"/>
        </w:rPr>
        <w:t xml:space="preserve">. </w:t>
      </w:r>
    </w:p>
    <w:p w14:paraId="54241905" w14:textId="77777777" w:rsidR="00362A78" w:rsidRPr="00A8585E" w:rsidRDefault="00362A78" w:rsidP="00552E0B">
      <w:pPr>
        <w:pStyle w:val="BodyText"/>
        <w:ind w:right="134"/>
        <w:rPr>
          <w:rFonts w:asciiTheme="minorHAnsi" w:hAnsiTheme="minorHAnsi" w:cstheme="minorHAnsi"/>
          <w:lang w:val="en-GB"/>
        </w:rPr>
      </w:pPr>
    </w:p>
    <w:p w14:paraId="51DE3199" w14:textId="41408BB5" w:rsidR="00362A78" w:rsidRPr="00A8585E" w:rsidRDefault="00A01E5E" w:rsidP="00A01E5E">
      <w:pPr>
        <w:pStyle w:val="BodyText"/>
        <w:ind w:right="134"/>
        <w:jc w:val="both"/>
        <w:rPr>
          <w:rFonts w:asciiTheme="minorHAnsi" w:hAnsiTheme="minorHAnsi" w:cstheme="minorHAnsi"/>
          <w:lang w:val="en-GB"/>
        </w:rPr>
      </w:pPr>
      <w:r w:rsidRPr="00A8585E">
        <w:rPr>
          <w:rFonts w:asciiTheme="minorHAnsi" w:hAnsiTheme="minorHAnsi" w:cstheme="minorHAnsi"/>
          <w:lang w:val="en-GB"/>
        </w:rPr>
        <w:t>There</w:t>
      </w:r>
      <w:r w:rsidR="0024472E" w:rsidRPr="00A8585E">
        <w:rPr>
          <w:rFonts w:asciiTheme="minorHAnsi" w:hAnsiTheme="minorHAnsi" w:cstheme="minorHAnsi"/>
          <w:lang w:val="en-GB"/>
        </w:rPr>
        <w:t xml:space="preserve"> are </w:t>
      </w:r>
      <w:r w:rsidRPr="00A8585E">
        <w:rPr>
          <w:rFonts w:asciiTheme="minorHAnsi" w:hAnsiTheme="minorHAnsi" w:cstheme="minorHAnsi"/>
          <w:lang w:val="en-GB"/>
        </w:rPr>
        <w:t xml:space="preserve">some </w:t>
      </w:r>
      <w:r w:rsidR="0024472E" w:rsidRPr="00A8585E">
        <w:rPr>
          <w:rFonts w:asciiTheme="minorHAnsi" w:hAnsiTheme="minorHAnsi" w:cstheme="minorHAnsi"/>
          <w:lang w:val="en-GB"/>
        </w:rPr>
        <w:t xml:space="preserve">examples </w:t>
      </w:r>
      <w:r w:rsidRPr="00A8585E">
        <w:rPr>
          <w:rFonts w:asciiTheme="minorHAnsi" w:hAnsiTheme="minorHAnsi" w:cstheme="minorHAnsi"/>
          <w:lang w:val="en-GB"/>
        </w:rPr>
        <w:t xml:space="preserve">below </w:t>
      </w:r>
      <w:r w:rsidR="0024472E" w:rsidRPr="00A8585E">
        <w:rPr>
          <w:rFonts w:asciiTheme="minorHAnsi" w:hAnsiTheme="minorHAnsi" w:cstheme="minorHAnsi"/>
          <w:lang w:val="en-GB"/>
        </w:rPr>
        <w:t xml:space="preserve">of evidence which would satisfy the relevant </w:t>
      </w:r>
      <w:r w:rsidR="00E95CD4" w:rsidRPr="00A8585E">
        <w:rPr>
          <w:rFonts w:asciiTheme="minorHAnsi" w:hAnsiTheme="minorHAnsi" w:cstheme="minorHAnsi"/>
          <w:lang w:val="en-GB"/>
        </w:rPr>
        <w:t xml:space="preserve">assessment </w:t>
      </w:r>
      <w:r w:rsidR="0024472E" w:rsidRPr="00A8585E">
        <w:rPr>
          <w:rFonts w:asciiTheme="minorHAnsi" w:hAnsiTheme="minorHAnsi" w:cstheme="minorHAnsi"/>
          <w:lang w:val="en-GB"/>
        </w:rPr>
        <w:t xml:space="preserve">criteria. It is </w:t>
      </w:r>
      <w:r w:rsidR="007F211B" w:rsidRPr="00A8585E">
        <w:rPr>
          <w:rFonts w:asciiTheme="minorHAnsi" w:hAnsiTheme="minorHAnsi" w:cstheme="minorHAnsi"/>
          <w:lang w:val="en-GB"/>
        </w:rPr>
        <w:t xml:space="preserve">expected </w:t>
      </w:r>
      <w:r w:rsidR="006C08AD" w:rsidRPr="00A8585E">
        <w:rPr>
          <w:rFonts w:asciiTheme="minorHAnsi" w:hAnsiTheme="minorHAnsi" w:cstheme="minorHAnsi"/>
          <w:lang w:val="en-GB"/>
        </w:rPr>
        <w:t xml:space="preserve">that </w:t>
      </w:r>
      <w:r w:rsidR="007F211B" w:rsidRPr="00A8585E">
        <w:rPr>
          <w:rFonts w:asciiTheme="minorHAnsi" w:hAnsiTheme="minorHAnsi" w:cstheme="minorHAnsi"/>
          <w:lang w:val="en-GB"/>
        </w:rPr>
        <w:t xml:space="preserve">you will provide a selection of examples </w:t>
      </w:r>
      <w:r w:rsidR="00336D77" w:rsidRPr="00A8585E">
        <w:rPr>
          <w:rFonts w:asciiTheme="minorHAnsi" w:hAnsiTheme="minorHAnsi" w:cstheme="minorHAnsi"/>
          <w:lang w:val="en-GB"/>
        </w:rPr>
        <w:t>against each of the</w:t>
      </w:r>
      <w:r w:rsidR="007F211B" w:rsidRPr="00A8585E">
        <w:rPr>
          <w:rFonts w:asciiTheme="minorHAnsi" w:hAnsiTheme="minorHAnsi" w:cstheme="minorHAnsi"/>
          <w:lang w:val="en-GB"/>
        </w:rPr>
        <w:t xml:space="preserve"> </w:t>
      </w:r>
      <w:r w:rsidR="001D7C8B" w:rsidRPr="00A8585E">
        <w:rPr>
          <w:rFonts w:asciiTheme="minorHAnsi" w:hAnsiTheme="minorHAnsi" w:cstheme="minorHAnsi"/>
          <w:lang w:val="en-GB"/>
        </w:rPr>
        <w:t>4</w:t>
      </w:r>
      <w:r w:rsidR="007F211B" w:rsidRPr="00A8585E">
        <w:rPr>
          <w:rFonts w:asciiTheme="minorHAnsi" w:hAnsiTheme="minorHAnsi" w:cstheme="minorHAnsi"/>
          <w:lang w:val="en-GB"/>
        </w:rPr>
        <w:t xml:space="preserve"> assessment criteri</w:t>
      </w:r>
      <w:r w:rsidR="00A82501" w:rsidRPr="00A8585E">
        <w:rPr>
          <w:rFonts w:asciiTheme="minorHAnsi" w:hAnsiTheme="minorHAnsi" w:cstheme="minorHAnsi"/>
          <w:lang w:val="en-GB"/>
        </w:rPr>
        <w:t>a</w:t>
      </w:r>
      <w:r w:rsidR="007F211B" w:rsidRPr="00A8585E">
        <w:rPr>
          <w:rFonts w:asciiTheme="minorHAnsi" w:hAnsiTheme="minorHAnsi" w:cstheme="minorHAnsi"/>
          <w:lang w:val="en-GB"/>
        </w:rPr>
        <w:t xml:space="preserve">. </w:t>
      </w:r>
      <w:r w:rsidR="00336D77" w:rsidRPr="00A8585E">
        <w:rPr>
          <w:rFonts w:asciiTheme="minorHAnsi" w:hAnsiTheme="minorHAnsi" w:cstheme="minorHAnsi"/>
          <w:lang w:val="en-GB"/>
        </w:rPr>
        <w:t>However, the</w:t>
      </w:r>
      <w:r w:rsidR="007F211B" w:rsidRPr="00A8585E">
        <w:rPr>
          <w:rFonts w:asciiTheme="minorHAnsi" w:hAnsiTheme="minorHAnsi" w:cstheme="minorHAnsi"/>
          <w:lang w:val="en-GB"/>
        </w:rPr>
        <w:t xml:space="preserve"> as</w:t>
      </w:r>
      <w:r w:rsidR="002C102D" w:rsidRPr="00A8585E">
        <w:rPr>
          <w:rFonts w:asciiTheme="minorHAnsi" w:hAnsiTheme="minorHAnsi" w:cstheme="minorHAnsi"/>
          <w:lang w:val="en-GB"/>
        </w:rPr>
        <w:t xml:space="preserve">sessment of your independence as a researcher </w:t>
      </w:r>
      <w:r w:rsidR="00D35565" w:rsidRPr="00A8585E">
        <w:rPr>
          <w:rFonts w:asciiTheme="minorHAnsi" w:hAnsiTheme="minorHAnsi" w:cstheme="minorHAnsi"/>
          <w:lang w:val="en-GB"/>
        </w:rPr>
        <w:t xml:space="preserve">and your suitability for promotion to Grade 7 </w:t>
      </w:r>
      <w:r w:rsidR="002C102D" w:rsidRPr="00A8585E">
        <w:rPr>
          <w:rFonts w:asciiTheme="minorHAnsi" w:hAnsiTheme="minorHAnsi" w:cstheme="minorHAnsi"/>
          <w:lang w:val="en-GB"/>
        </w:rPr>
        <w:t xml:space="preserve">will be </w:t>
      </w:r>
      <w:r w:rsidR="007F211B" w:rsidRPr="00A8585E">
        <w:rPr>
          <w:rFonts w:asciiTheme="minorHAnsi" w:hAnsiTheme="minorHAnsi" w:cstheme="minorHAnsi"/>
          <w:lang w:val="en-GB"/>
        </w:rPr>
        <w:t xml:space="preserve">based on </w:t>
      </w:r>
      <w:r w:rsidR="002C102D" w:rsidRPr="00A8585E">
        <w:rPr>
          <w:rFonts w:asciiTheme="minorHAnsi" w:hAnsiTheme="minorHAnsi" w:cstheme="minorHAnsi"/>
          <w:lang w:val="en-GB"/>
        </w:rPr>
        <w:t>consider</w:t>
      </w:r>
      <w:r w:rsidR="007F211B" w:rsidRPr="00A8585E">
        <w:rPr>
          <w:rFonts w:asciiTheme="minorHAnsi" w:hAnsiTheme="minorHAnsi" w:cstheme="minorHAnsi"/>
          <w:lang w:val="en-GB"/>
        </w:rPr>
        <w:t>ing</w:t>
      </w:r>
      <w:r w:rsidR="002C102D" w:rsidRPr="00A8585E">
        <w:rPr>
          <w:rFonts w:asciiTheme="minorHAnsi" w:hAnsiTheme="minorHAnsi" w:cstheme="minorHAnsi"/>
          <w:lang w:val="en-GB"/>
        </w:rPr>
        <w:t xml:space="preserve"> the application as a whole. </w:t>
      </w:r>
    </w:p>
    <w:p w14:paraId="179DB6F3" w14:textId="77777777" w:rsidR="00E670D1" w:rsidRPr="00A8585E" w:rsidRDefault="00E670D1" w:rsidP="00A01E5E">
      <w:pPr>
        <w:pStyle w:val="BodyText"/>
        <w:ind w:right="134"/>
        <w:jc w:val="both"/>
        <w:rPr>
          <w:rFonts w:asciiTheme="minorHAnsi" w:hAnsiTheme="minorHAnsi" w:cstheme="minorHAnsi"/>
          <w:lang w:val="en-GB"/>
        </w:rPr>
      </w:pPr>
    </w:p>
    <w:p w14:paraId="73B53312" w14:textId="5DDA490A" w:rsidR="000E5295" w:rsidRPr="00A8585E" w:rsidRDefault="00994266" w:rsidP="00994266">
      <w:pPr>
        <w:pStyle w:val="Heading2"/>
        <w:jc w:val="left"/>
        <w:rPr>
          <w:rFonts w:asciiTheme="minorHAnsi" w:hAnsiTheme="minorHAnsi" w:cstheme="minorHAnsi"/>
          <w:b w:val="0"/>
          <w:bCs w:val="0"/>
          <w:sz w:val="32"/>
          <w:szCs w:val="32"/>
          <w:lang w:val="en-GB"/>
        </w:rPr>
      </w:pPr>
      <w:r w:rsidRPr="00A8585E">
        <w:rPr>
          <w:rFonts w:asciiTheme="minorHAnsi" w:hAnsiTheme="minorHAnsi" w:cstheme="minorHAnsi"/>
          <w:b w:val="0"/>
          <w:bCs w:val="0"/>
          <w:sz w:val="32"/>
          <w:szCs w:val="32"/>
          <w:lang w:val="en-GB"/>
        </w:rPr>
        <w:t xml:space="preserve">4a) </w:t>
      </w:r>
      <w:r w:rsidR="00E81A94" w:rsidRPr="00A8585E">
        <w:rPr>
          <w:rFonts w:asciiTheme="minorHAnsi" w:hAnsiTheme="minorHAnsi" w:cstheme="minorHAnsi"/>
          <w:b w:val="0"/>
          <w:bCs w:val="0"/>
          <w:sz w:val="32"/>
          <w:szCs w:val="32"/>
          <w:lang w:val="en-GB"/>
        </w:rPr>
        <w:t>Research</w:t>
      </w:r>
      <w:r w:rsidR="00023E4C" w:rsidRPr="00A8585E">
        <w:rPr>
          <w:rFonts w:asciiTheme="minorHAnsi" w:hAnsiTheme="minorHAnsi" w:cstheme="minorHAnsi"/>
          <w:b w:val="0"/>
          <w:bCs w:val="0"/>
          <w:sz w:val="32"/>
          <w:szCs w:val="32"/>
          <w:lang w:val="en-GB"/>
        </w:rPr>
        <w:t xml:space="preserve"> Leadership</w:t>
      </w:r>
    </w:p>
    <w:p w14:paraId="10C1C69D" w14:textId="77777777" w:rsidR="00D66BD7" w:rsidRPr="00A8585E" w:rsidRDefault="00D66BD7" w:rsidP="000E5295">
      <w:pPr>
        <w:pStyle w:val="BodyText"/>
        <w:spacing w:before="45"/>
        <w:ind w:right="966"/>
        <w:jc w:val="both"/>
        <w:rPr>
          <w:rFonts w:ascii="Arial" w:hAnsi="Arial" w:cs="Arial"/>
          <w:sz w:val="8"/>
          <w:szCs w:val="8"/>
          <w:lang w:val="en-GB"/>
        </w:rPr>
      </w:pPr>
    </w:p>
    <w:p w14:paraId="093309A8" w14:textId="2B08EFC6" w:rsidR="00D75D2D" w:rsidRPr="00A8585E" w:rsidRDefault="0046202A" w:rsidP="00B80F3E">
      <w:pPr>
        <w:rPr>
          <w:lang w:val="en-GB"/>
        </w:rPr>
      </w:pPr>
      <w:r w:rsidRPr="00A8585E">
        <w:rPr>
          <w:lang w:val="en-GB"/>
        </w:rPr>
        <w:t>Candidates should</w:t>
      </w:r>
      <w:r w:rsidR="00B80F3E" w:rsidRPr="00A8585E">
        <w:rPr>
          <w:lang w:val="en-GB"/>
        </w:rPr>
        <w:t xml:space="preserve"> </w:t>
      </w:r>
      <w:r w:rsidRPr="00A8585E">
        <w:rPr>
          <w:lang w:val="en-GB"/>
        </w:rPr>
        <w:t xml:space="preserve">demonstrate </w:t>
      </w:r>
      <w:r w:rsidR="00D75D2D" w:rsidRPr="00A8585E">
        <w:rPr>
          <w:lang w:val="en-GB"/>
        </w:rPr>
        <w:t xml:space="preserve">research leadership which </w:t>
      </w:r>
      <w:r w:rsidR="00BD3BBA" w:rsidRPr="00A8585E">
        <w:rPr>
          <w:lang w:val="en-GB"/>
        </w:rPr>
        <w:t>include</w:t>
      </w:r>
      <w:r w:rsidR="00DE494D" w:rsidRPr="00A8585E">
        <w:rPr>
          <w:lang w:val="en-GB"/>
        </w:rPr>
        <w:t>s</w:t>
      </w:r>
      <w:r w:rsidR="00BD3BBA" w:rsidRPr="00A8585E">
        <w:rPr>
          <w:lang w:val="en-GB"/>
        </w:rPr>
        <w:t xml:space="preserve"> leadership within your</w:t>
      </w:r>
      <w:r w:rsidR="00B80F3E" w:rsidRPr="00A8585E">
        <w:rPr>
          <w:lang w:val="en-GB"/>
        </w:rPr>
        <w:t xml:space="preserve"> </w:t>
      </w:r>
      <w:r w:rsidR="00D66BD7" w:rsidRPr="00A8585E">
        <w:rPr>
          <w:lang w:val="en-GB"/>
        </w:rPr>
        <w:t>D</w:t>
      </w:r>
      <w:r w:rsidR="00BD3BBA" w:rsidRPr="00A8585E">
        <w:rPr>
          <w:lang w:val="en-GB"/>
        </w:rPr>
        <w:t>epartment</w:t>
      </w:r>
      <w:r w:rsidR="00D66BD7" w:rsidRPr="00A8585E">
        <w:rPr>
          <w:lang w:val="en-GB"/>
        </w:rPr>
        <w:t>/</w:t>
      </w:r>
      <w:r w:rsidR="002446D9" w:rsidRPr="00A8585E">
        <w:rPr>
          <w:lang w:val="en-GB"/>
        </w:rPr>
        <w:t xml:space="preserve"> </w:t>
      </w:r>
      <w:r w:rsidR="00BD3BBA" w:rsidRPr="00A8585E">
        <w:rPr>
          <w:lang w:val="en-GB"/>
        </w:rPr>
        <w:t>School</w:t>
      </w:r>
      <w:r w:rsidR="00DE494D" w:rsidRPr="00A8585E">
        <w:rPr>
          <w:lang w:val="en-GB"/>
        </w:rPr>
        <w:t xml:space="preserve"> </w:t>
      </w:r>
      <w:r w:rsidR="007132C0" w:rsidRPr="00A8585E">
        <w:rPr>
          <w:lang w:val="en-GB"/>
        </w:rPr>
        <w:t>and/</w:t>
      </w:r>
      <w:r w:rsidR="00BD3BBA" w:rsidRPr="00A8585E">
        <w:rPr>
          <w:lang w:val="en-GB"/>
        </w:rPr>
        <w:t xml:space="preserve">or leadership associated to your discipline (this latter may be exhibited largely through </w:t>
      </w:r>
      <w:r w:rsidR="002339FC" w:rsidRPr="00A8585E">
        <w:rPr>
          <w:lang w:val="en-GB"/>
        </w:rPr>
        <w:t>externally focused</w:t>
      </w:r>
      <w:r w:rsidR="00BD3BBA" w:rsidRPr="00A8585E">
        <w:rPr>
          <w:lang w:val="en-GB"/>
        </w:rPr>
        <w:t xml:space="preserve"> activities, or through activities locally at Reading).</w:t>
      </w:r>
    </w:p>
    <w:p w14:paraId="7DA28E63" w14:textId="77777777" w:rsidR="002339FC" w:rsidRPr="00A8585E" w:rsidRDefault="002339FC" w:rsidP="002339FC">
      <w:pPr>
        <w:pStyle w:val="BodyText"/>
        <w:spacing w:before="45"/>
        <w:ind w:right="185"/>
        <w:jc w:val="both"/>
        <w:rPr>
          <w:rFonts w:asciiTheme="minorHAnsi" w:hAnsiTheme="minorHAnsi" w:cstheme="minorHAnsi"/>
          <w:lang w:val="en-GB"/>
        </w:rPr>
      </w:pPr>
    </w:p>
    <w:p w14:paraId="2439A7CA" w14:textId="77EC2470" w:rsidR="00C05452" w:rsidRPr="00A8585E" w:rsidRDefault="007132C0" w:rsidP="001D7C8B">
      <w:pPr>
        <w:pStyle w:val="Default"/>
        <w:spacing w:before="45"/>
        <w:ind w:right="134"/>
        <w:jc w:val="both"/>
        <w:rPr>
          <w:rFonts w:asciiTheme="minorHAnsi" w:hAnsiTheme="minorHAnsi" w:cstheme="minorHAnsi"/>
          <w:sz w:val="22"/>
          <w:szCs w:val="22"/>
        </w:rPr>
      </w:pPr>
      <w:r w:rsidRPr="00A8585E">
        <w:rPr>
          <w:rFonts w:asciiTheme="minorHAnsi" w:hAnsiTheme="minorHAnsi" w:cstheme="minorHAnsi"/>
          <w:sz w:val="22"/>
          <w:szCs w:val="22"/>
        </w:rPr>
        <w:t>L</w:t>
      </w:r>
      <w:r w:rsidR="00BD3BBA" w:rsidRPr="00A8585E">
        <w:rPr>
          <w:rFonts w:asciiTheme="minorHAnsi" w:hAnsiTheme="minorHAnsi" w:cstheme="minorHAnsi"/>
          <w:sz w:val="22"/>
          <w:szCs w:val="22"/>
        </w:rPr>
        <w:t>eadership</w:t>
      </w:r>
      <w:r w:rsidR="00D75D2D" w:rsidRPr="00A8585E">
        <w:rPr>
          <w:rFonts w:asciiTheme="minorHAnsi" w:hAnsiTheme="minorHAnsi" w:cstheme="minorHAnsi"/>
          <w:sz w:val="22"/>
          <w:szCs w:val="22"/>
        </w:rPr>
        <w:t xml:space="preserve"> </w:t>
      </w:r>
      <w:r w:rsidRPr="00A8585E">
        <w:rPr>
          <w:rFonts w:asciiTheme="minorHAnsi" w:hAnsiTheme="minorHAnsi" w:cstheme="minorHAnsi"/>
          <w:sz w:val="22"/>
          <w:szCs w:val="22"/>
        </w:rPr>
        <w:t xml:space="preserve">capability also includes leading </w:t>
      </w:r>
      <w:r w:rsidR="00BD3BBA" w:rsidRPr="00A8585E">
        <w:rPr>
          <w:rFonts w:asciiTheme="minorHAnsi" w:hAnsiTheme="minorHAnsi" w:cstheme="minorHAnsi"/>
          <w:sz w:val="22"/>
          <w:szCs w:val="22"/>
        </w:rPr>
        <w:t>groups of staff and/or research students/teaching assistants); leadership of activities</w:t>
      </w:r>
      <w:r w:rsidR="00B85842" w:rsidRPr="00A8585E">
        <w:rPr>
          <w:rFonts w:asciiTheme="minorHAnsi" w:hAnsiTheme="minorHAnsi" w:cstheme="minorHAnsi"/>
          <w:sz w:val="22"/>
          <w:szCs w:val="22"/>
        </w:rPr>
        <w:t xml:space="preserve"> </w:t>
      </w:r>
      <w:r w:rsidR="00EB3F9C" w:rsidRPr="00A8585E">
        <w:rPr>
          <w:rFonts w:asciiTheme="minorHAnsi" w:hAnsiTheme="minorHAnsi" w:cstheme="minorHAnsi"/>
          <w:sz w:val="22"/>
          <w:szCs w:val="22"/>
        </w:rPr>
        <w:t xml:space="preserve">and </w:t>
      </w:r>
      <w:r w:rsidR="00BD3BBA" w:rsidRPr="00A8585E">
        <w:rPr>
          <w:rFonts w:asciiTheme="minorHAnsi" w:hAnsiTheme="minorHAnsi" w:cstheme="minorHAnsi"/>
          <w:sz w:val="22"/>
          <w:szCs w:val="22"/>
        </w:rPr>
        <w:t>leadership by example in a variety of external engagement activities</w:t>
      </w:r>
      <w:r w:rsidR="001123EC" w:rsidRPr="00A8585E">
        <w:rPr>
          <w:rFonts w:asciiTheme="minorHAnsi" w:hAnsiTheme="minorHAnsi" w:cstheme="minorHAnsi"/>
          <w:sz w:val="22"/>
          <w:szCs w:val="22"/>
        </w:rPr>
        <w:t>. L</w:t>
      </w:r>
      <w:r w:rsidR="00BD3BBA" w:rsidRPr="00A8585E">
        <w:rPr>
          <w:rFonts w:asciiTheme="minorHAnsi" w:hAnsiTheme="minorHAnsi" w:cstheme="minorHAnsi"/>
          <w:sz w:val="22"/>
          <w:szCs w:val="22"/>
        </w:rPr>
        <w:t xml:space="preserve">eadership </w:t>
      </w:r>
      <w:r w:rsidR="005D7A3C" w:rsidRPr="00A8585E">
        <w:rPr>
          <w:rFonts w:asciiTheme="minorHAnsi" w:hAnsiTheme="minorHAnsi" w:cstheme="minorHAnsi"/>
          <w:sz w:val="22"/>
          <w:szCs w:val="22"/>
        </w:rPr>
        <w:t xml:space="preserve">can also be demonstrated </w:t>
      </w:r>
      <w:r w:rsidR="00BD3BBA" w:rsidRPr="00A8585E">
        <w:rPr>
          <w:rFonts w:asciiTheme="minorHAnsi" w:hAnsiTheme="minorHAnsi" w:cstheme="minorHAnsi"/>
          <w:sz w:val="22"/>
          <w:szCs w:val="22"/>
        </w:rPr>
        <w:t xml:space="preserve">through active membership of groups within the University or externally that are responsible for significant activities or developments. We expect that leadership will largely be discipline focused, with evidence of a developing leadership contribution within the </w:t>
      </w:r>
      <w:r w:rsidR="005D7A3C" w:rsidRPr="00A8585E">
        <w:rPr>
          <w:rFonts w:asciiTheme="minorHAnsi" w:hAnsiTheme="minorHAnsi" w:cstheme="minorHAnsi"/>
          <w:sz w:val="22"/>
          <w:szCs w:val="22"/>
        </w:rPr>
        <w:t>Department/</w:t>
      </w:r>
      <w:r w:rsidR="00BD3BBA" w:rsidRPr="00A8585E">
        <w:rPr>
          <w:rFonts w:asciiTheme="minorHAnsi" w:hAnsiTheme="minorHAnsi" w:cstheme="minorHAnsi"/>
          <w:sz w:val="22"/>
          <w:szCs w:val="22"/>
        </w:rPr>
        <w:t>School/University</w:t>
      </w:r>
      <w:r w:rsidR="005D7A3C" w:rsidRPr="00A8585E">
        <w:rPr>
          <w:rFonts w:asciiTheme="minorHAnsi" w:hAnsiTheme="minorHAnsi" w:cstheme="minorHAnsi"/>
          <w:sz w:val="22"/>
          <w:szCs w:val="22"/>
        </w:rPr>
        <w:t>.</w:t>
      </w:r>
    </w:p>
    <w:p w14:paraId="38A7AB70" w14:textId="77777777" w:rsidR="00C05452" w:rsidRPr="00A8585E" w:rsidRDefault="00C05452" w:rsidP="00C05452">
      <w:pPr>
        <w:pStyle w:val="Default"/>
        <w:spacing w:before="45"/>
        <w:ind w:right="164"/>
        <w:jc w:val="both"/>
        <w:rPr>
          <w:rFonts w:asciiTheme="minorHAnsi" w:hAnsiTheme="minorHAnsi" w:cstheme="minorHAnsi"/>
          <w:sz w:val="22"/>
          <w:szCs w:val="22"/>
        </w:rPr>
      </w:pPr>
    </w:p>
    <w:p w14:paraId="157D6FB6" w14:textId="393EC8BC" w:rsidR="00C05452" w:rsidRPr="00A8585E" w:rsidRDefault="00C05452" w:rsidP="00C05452">
      <w:pPr>
        <w:pStyle w:val="Default"/>
        <w:spacing w:before="45"/>
        <w:ind w:right="164"/>
        <w:jc w:val="both"/>
        <w:rPr>
          <w:rFonts w:asciiTheme="minorHAnsi" w:hAnsiTheme="minorHAnsi" w:cstheme="minorHAnsi"/>
          <w:sz w:val="22"/>
          <w:szCs w:val="22"/>
        </w:rPr>
      </w:pPr>
      <w:r w:rsidRPr="00A8585E">
        <w:rPr>
          <w:rFonts w:asciiTheme="minorHAnsi" w:hAnsiTheme="minorHAnsi" w:cstheme="minorHAnsi"/>
          <w:sz w:val="22"/>
          <w:szCs w:val="22"/>
        </w:rPr>
        <w:t>Typical examples of demonstrating you have fulfilled this criteria may include:</w:t>
      </w:r>
    </w:p>
    <w:p w14:paraId="083346E7" w14:textId="77777777" w:rsidR="00C05452" w:rsidRPr="00A8585E" w:rsidRDefault="00C05452" w:rsidP="00C05452">
      <w:pPr>
        <w:pStyle w:val="Default"/>
        <w:numPr>
          <w:ilvl w:val="0"/>
          <w:numId w:val="4"/>
        </w:numPr>
        <w:spacing w:before="45"/>
        <w:ind w:left="720" w:right="164" w:hanging="360"/>
        <w:jc w:val="both"/>
        <w:rPr>
          <w:rFonts w:asciiTheme="minorHAnsi" w:hAnsiTheme="minorHAnsi" w:cstheme="minorHAnsi"/>
          <w:i/>
          <w:iCs/>
          <w:sz w:val="22"/>
          <w:szCs w:val="22"/>
        </w:rPr>
      </w:pPr>
      <w:r w:rsidRPr="00A8585E">
        <w:rPr>
          <w:rFonts w:asciiTheme="minorHAnsi" w:hAnsiTheme="minorHAnsi" w:cstheme="minorHAnsi"/>
          <w:i/>
          <w:iCs/>
          <w:sz w:val="22"/>
          <w:szCs w:val="22"/>
        </w:rPr>
        <w:t xml:space="preserve">leadership within discipline, such as by taking ownership of own research, developing own ideas on how to solve a problem or identifying new problems that need consideration and resolution </w:t>
      </w:r>
    </w:p>
    <w:p w14:paraId="3233BEB8" w14:textId="77777777" w:rsidR="00C05452" w:rsidRPr="00A8585E" w:rsidRDefault="00C05452" w:rsidP="00C05452">
      <w:pPr>
        <w:pStyle w:val="Default"/>
        <w:numPr>
          <w:ilvl w:val="0"/>
          <w:numId w:val="4"/>
        </w:numPr>
        <w:spacing w:before="45"/>
        <w:ind w:left="720" w:right="164" w:hanging="360"/>
        <w:jc w:val="both"/>
        <w:rPr>
          <w:rFonts w:asciiTheme="minorHAnsi" w:hAnsiTheme="minorHAnsi" w:cstheme="minorHAnsi"/>
          <w:i/>
          <w:iCs/>
          <w:sz w:val="22"/>
          <w:szCs w:val="22"/>
        </w:rPr>
      </w:pPr>
      <w:r w:rsidRPr="00A8585E">
        <w:rPr>
          <w:rFonts w:asciiTheme="minorHAnsi" w:hAnsiTheme="minorHAnsi" w:cstheme="minorHAnsi"/>
          <w:i/>
          <w:iCs/>
          <w:sz w:val="22"/>
          <w:szCs w:val="22"/>
        </w:rPr>
        <w:t>leadership in the development of research proposals, either as a self-contained application or as a substantial and/or specialised part of a large project/broader programme of work</w:t>
      </w:r>
    </w:p>
    <w:p w14:paraId="06287888" w14:textId="77777777" w:rsidR="00C05452" w:rsidRPr="00A8585E" w:rsidRDefault="00C05452" w:rsidP="00C05452">
      <w:pPr>
        <w:pStyle w:val="Default"/>
        <w:numPr>
          <w:ilvl w:val="0"/>
          <w:numId w:val="4"/>
        </w:numPr>
        <w:ind w:left="720" w:hanging="360"/>
        <w:rPr>
          <w:rFonts w:asciiTheme="minorHAnsi" w:hAnsiTheme="minorHAnsi" w:cstheme="minorHAnsi"/>
          <w:i/>
          <w:iCs/>
          <w:sz w:val="22"/>
          <w:szCs w:val="22"/>
        </w:rPr>
      </w:pPr>
      <w:r w:rsidRPr="00A8585E">
        <w:rPr>
          <w:rFonts w:asciiTheme="minorHAnsi" w:hAnsiTheme="minorHAnsi" w:cstheme="minorHAnsi"/>
          <w:i/>
          <w:iCs/>
          <w:sz w:val="22"/>
          <w:szCs w:val="22"/>
        </w:rPr>
        <w:t>leadership of external engagement activities (</w:t>
      </w:r>
      <w:proofErr w:type="spellStart"/>
      <w:r w:rsidRPr="00A8585E">
        <w:rPr>
          <w:rFonts w:asciiTheme="minorHAnsi" w:hAnsiTheme="minorHAnsi" w:cstheme="minorHAnsi"/>
          <w:i/>
          <w:iCs/>
          <w:sz w:val="22"/>
          <w:szCs w:val="22"/>
        </w:rPr>
        <w:t>e.g</w:t>
      </w:r>
      <w:proofErr w:type="spellEnd"/>
      <w:r w:rsidRPr="00A8585E">
        <w:rPr>
          <w:rFonts w:asciiTheme="minorHAnsi" w:hAnsiTheme="minorHAnsi" w:cstheme="minorHAnsi"/>
          <w:i/>
          <w:iCs/>
          <w:sz w:val="22"/>
          <w:szCs w:val="22"/>
        </w:rPr>
        <w:t xml:space="preserve"> external presentations to external partners, to lay audiences, as part of schools outreach; the nurturing and development of external relationships important to the School or University; initiatives to achieve impact beyond academia). </w:t>
      </w:r>
    </w:p>
    <w:p w14:paraId="59A4AB28" w14:textId="77777777" w:rsidR="00C05452" w:rsidRPr="00A8585E" w:rsidRDefault="00C05452" w:rsidP="00C05452">
      <w:pPr>
        <w:pStyle w:val="Default"/>
        <w:numPr>
          <w:ilvl w:val="0"/>
          <w:numId w:val="4"/>
        </w:numPr>
        <w:spacing w:before="45"/>
        <w:ind w:left="720" w:right="164" w:hanging="360"/>
        <w:jc w:val="both"/>
        <w:rPr>
          <w:rFonts w:asciiTheme="minorHAnsi" w:hAnsiTheme="minorHAnsi" w:cstheme="minorHAnsi"/>
          <w:i/>
          <w:iCs/>
          <w:sz w:val="22"/>
          <w:szCs w:val="22"/>
        </w:rPr>
      </w:pPr>
      <w:r w:rsidRPr="00A8585E">
        <w:rPr>
          <w:rFonts w:asciiTheme="minorHAnsi" w:hAnsiTheme="minorHAnsi" w:cstheme="minorHAnsi"/>
          <w:i/>
          <w:iCs/>
          <w:sz w:val="22"/>
          <w:szCs w:val="22"/>
        </w:rPr>
        <w:t xml:space="preserve">leadership through active membership of groups within the University or externally that are responsible for significant research activities or achievements. </w:t>
      </w:r>
    </w:p>
    <w:p w14:paraId="1D470EC0" w14:textId="0FF9111B" w:rsidR="00C05452" w:rsidRPr="00A8585E" w:rsidRDefault="00C05452" w:rsidP="00C05452">
      <w:pPr>
        <w:pStyle w:val="Default"/>
        <w:numPr>
          <w:ilvl w:val="0"/>
          <w:numId w:val="4"/>
        </w:numPr>
        <w:spacing w:before="45"/>
        <w:ind w:left="741" w:right="164" w:hanging="425"/>
        <w:jc w:val="both"/>
        <w:rPr>
          <w:rFonts w:asciiTheme="minorHAnsi" w:eastAsiaTheme="minorEastAsia" w:hAnsiTheme="minorHAnsi" w:cstheme="minorHAnsi"/>
          <w:i/>
          <w:iCs/>
          <w:sz w:val="22"/>
          <w:szCs w:val="22"/>
        </w:rPr>
      </w:pPr>
      <w:r w:rsidRPr="00A8585E">
        <w:rPr>
          <w:rFonts w:asciiTheme="minorHAnsi" w:hAnsiTheme="minorHAnsi" w:cstheme="minorHAnsi"/>
          <w:i/>
          <w:iCs/>
          <w:sz w:val="22"/>
          <w:szCs w:val="22"/>
        </w:rPr>
        <w:t>Leadership of groups of staff or research students/ teaching assistants</w:t>
      </w:r>
      <w:r w:rsidR="00CB5B82" w:rsidRPr="00A8585E">
        <w:rPr>
          <w:rFonts w:asciiTheme="minorHAnsi" w:hAnsiTheme="minorHAnsi" w:cstheme="minorHAnsi"/>
          <w:i/>
          <w:iCs/>
          <w:sz w:val="22"/>
          <w:szCs w:val="22"/>
        </w:rPr>
        <w:t>), including</w:t>
      </w:r>
      <w:r w:rsidRPr="00A8585E">
        <w:rPr>
          <w:rFonts w:asciiTheme="minorHAnsi" w:hAnsiTheme="minorHAnsi" w:cstheme="minorHAnsi"/>
          <w:i/>
          <w:iCs/>
          <w:sz w:val="22"/>
          <w:szCs w:val="22"/>
        </w:rPr>
        <w:t xml:space="preserve"> supporting their development through mentoring and/or line management</w:t>
      </w:r>
    </w:p>
    <w:p w14:paraId="4A0DA0D5" w14:textId="77777777" w:rsidR="00C05452" w:rsidRPr="00A8585E" w:rsidRDefault="00C05452" w:rsidP="00C05452">
      <w:pPr>
        <w:pStyle w:val="Default"/>
        <w:numPr>
          <w:ilvl w:val="0"/>
          <w:numId w:val="4"/>
        </w:numPr>
        <w:spacing w:before="45"/>
        <w:ind w:left="741" w:right="164" w:hanging="425"/>
        <w:jc w:val="both"/>
        <w:rPr>
          <w:rFonts w:asciiTheme="minorHAnsi" w:eastAsiaTheme="minorEastAsia" w:hAnsiTheme="minorHAnsi" w:cstheme="minorHAnsi"/>
          <w:i/>
          <w:iCs/>
          <w:sz w:val="22"/>
          <w:szCs w:val="22"/>
        </w:rPr>
      </w:pPr>
      <w:r w:rsidRPr="00A8585E">
        <w:rPr>
          <w:rFonts w:asciiTheme="minorHAnsi" w:hAnsiTheme="minorHAnsi" w:cstheme="minorHAnsi"/>
          <w:i/>
          <w:iCs/>
          <w:sz w:val="22"/>
          <w:szCs w:val="22"/>
        </w:rPr>
        <w:t>Contributing as panel member to the recruitment and induction of new staff members</w:t>
      </w:r>
    </w:p>
    <w:p w14:paraId="07DFF75B" w14:textId="05CB1368" w:rsidR="00C05452" w:rsidRPr="00A8585E" w:rsidRDefault="00C05452" w:rsidP="00C05452">
      <w:pPr>
        <w:pStyle w:val="Default"/>
        <w:numPr>
          <w:ilvl w:val="0"/>
          <w:numId w:val="4"/>
        </w:numPr>
        <w:spacing w:before="45"/>
        <w:ind w:left="741" w:right="164" w:hanging="425"/>
        <w:jc w:val="both"/>
        <w:rPr>
          <w:rFonts w:asciiTheme="minorHAnsi" w:eastAsiaTheme="minorEastAsia" w:hAnsiTheme="minorHAnsi" w:cstheme="minorHAnsi"/>
          <w:i/>
          <w:iCs/>
          <w:sz w:val="22"/>
          <w:szCs w:val="22"/>
        </w:rPr>
      </w:pPr>
      <w:r w:rsidRPr="00A8585E">
        <w:rPr>
          <w:rFonts w:asciiTheme="minorHAnsi" w:hAnsiTheme="minorHAnsi" w:cstheme="minorHAnsi"/>
          <w:i/>
          <w:iCs/>
          <w:sz w:val="22"/>
          <w:szCs w:val="22"/>
        </w:rPr>
        <w:t xml:space="preserve">Engagement with PhD, Masters and/or UG student training and supervision, and/or </w:t>
      </w:r>
      <w:r w:rsidR="00CB5B82" w:rsidRPr="00A8585E">
        <w:rPr>
          <w:rFonts w:asciiTheme="minorHAnsi" w:hAnsiTheme="minorHAnsi" w:cstheme="minorHAnsi"/>
          <w:i/>
          <w:iCs/>
          <w:sz w:val="22"/>
          <w:szCs w:val="22"/>
        </w:rPr>
        <w:t>-,</w:t>
      </w:r>
      <w:r w:rsidRPr="00A8585E">
        <w:rPr>
          <w:rFonts w:asciiTheme="minorHAnsi" w:hAnsiTheme="minorHAnsi" w:cstheme="minorHAnsi"/>
          <w:i/>
          <w:iCs/>
          <w:sz w:val="22"/>
          <w:szCs w:val="22"/>
        </w:rPr>
        <w:t xml:space="preserve"> supporting PhD development activities (e.g. PGR conferences, journals).</w:t>
      </w:r>
    </w:p>
    <w:p w14:paraId="758849D3" w14:textId="77777777" w:rsidR="00B0602D" w:rsidRPr="00A8585E" w:rsidRDefault="00C05452" w:rsidP="00B0602D">
      <w:pPr>
        <w:pStyle w:val="Default"/>
        <w:numPr>
          <w:ilvl w:val="0"/>
          <w:numId w:val="4"/>
        </w:numPr>
        <w:ind w:left="720" w:hanging="360"/>
        <w:rPr>
          <w:rFonts w:asciiTheme="minorHAnsi" w:hAnsiTheme="minorHAnsi" w:cstheme="minorHAnsi"/>
          <w:i/>
          <w:iCs/>
          <w:sz w:val="22"/>
          <w:szCs w:val="22"/>
        </w:rPr>
      </w:pPr>
      <w:r w:rsidRPr="00A8585E">
        <w:rPr>
          <w:rFonts w:asciiTheme="minorHAnsi" w:hAnsiTheme="minorHAnsi" w:cstheme="minorHAnsi"/>
          <w:i/>
          <w:iCs/>
          <w:sz w:val="22"/>
          <w:szCs w:val="22"/>
        </w:rPr>
        <w:t xml:space="preserve">Active contribution to the organisation and running of research-related committees, research councils, or professional or learned societies nationally or internationally. </w:t>
      </w:r>
    </w:p>
    <w:p w14:paraId="767C3155" w14:textId="4A749516" w:rsidR="00C05452" w:rsidRPr="00A8585E" w:rsidRDefault="00C05452" w:rsidP="00B0602D">
      <w:pPr>
        <w:pStyle w:val="Default"/>
        <w:numPr>
          <w:ilvl w:val="0"/>
          <w:numId w:val="4"/>
        </w:numPr>
        <w:ind w:left="720" w:hanging="360"/>
        <w:rPr>
          <w:rFonts w:asciiTheme="minorHAnsi" w:hAnsiTheme="minorHAnsi" w:cstheme="minorHAnsi"/>
          <w:i/>
          <w:iCs/>
          <w:sz w:val="22"/>
          <w:szCs w:val="22"/>
        </w:rPr>
      </w:pPr>
      <w:r w:rsidRPr="00A8585E">
        <w:rPr>
          <w:rFonts w:asciiTheme="minorHAnsi" w:eastAsiaTheme="minorEastAsia" w:hAnsiTheme="minorHAnsi" w:cstheme="minorHAnsi"/>
          <w:i/>
          <w:iCs/>
          <w:sz w:val="22"/>
          <w:szCs w:val="22"/>
        </w:rPr>
        <w:t xml:space="preserve">Constructive and active contributions to School/University life e.g. through membership of </w:t>
      </w:r>
      <w:r w:rsidRPr="00A8585E">
        <w:rPr>
          <w:rFonts w:asciiTheme="minorHAnsi" w:hAnsiTheme="minorHAnsi" w:cstheme="minorHAnsi"/>
          <w:i/>
          <w:iCs/>
          <w:sz w:val="22"/>
          <w:szCs w:val="22"/>
        </w:rPr>
        <w:t xml:space="preserve">School/University Committees or working groups or active engagement in School/University initiatives </w:t>
      </w:r>
      <w:proofErr w:type="spellStart"/>
      <w:r w:rsidRPr="00A8585E">
        <w:rPr>
          <w:rFonts w:asciiTheme="minorHAnsi" w:hAnsiTheme="minorHAnsi" w:cstheme="minorHAnsi"/>
          <w:i/>
          <w:iCs/>
          <w:sz w:val="22"/>
          <w:szCs w:val="22"/>
        </w:rPr>
        <w:t>e.g</w:t>
      </w:r>
      <w:proofErr w:type="spellEnd"/>
      <w:r w:rsidRPr="00A8585E">
        <w:rPr>
          <w:rFonts w:asciiTheme="minorHAnsi" w:hAnsiTheme="minorHAnsi" w:cstheme="minorHAnsi"/>
          <w:i/>
          <w:iCs/>
          <w:sz w:val="22"/>
          <w:szCs w:val="22"/>
        </w:rPr>
        <w:t xml:space="preserve"> </w:t>
      </w:r>
      <w:r w:rsidRPr="00A8585E">
        <w:rPr>
          <w:rFonts w:asciiTheme="minorHAnsi" w:eastAsiaTheme="minorEastAsia" w:hAnsiTheme="minorHAnsi" w:cstheme="minorHAnsi"/>
          <w:i/>
          <w:iCs/>
          <w:sz w:val="22"/>
          <w:szCs w:val="22"/>
        </w:rPr>
        <w:t>diversity and inclusion, health and safety and/or sustainability.</w:t>
      </w:r>
    </w:p>
    <w:p w14:paraId="1DC3C123" w14:textId="77777777" w:rsidR="00A37D22" w:rsidRPr="00A8585E" w:rsidRDefault="00A37D22" w:rsidP="00C93205">
      <w:pPr>
        <w:pStyle w:val="Default"/>
        <w:spacing w:before="45"/>
        <w:ind w:right="966"/>
        <w:jc w:val="both"/>
        <w:rPr>
          <w:b/>
          <w:bCs/>
          <w:sz w:val="22"/>
          <w:szCs w:val="22"/>
        </w:rPr>
      </w:pPr>
    </w:p>
    <w:p w14:paraId="58CEA601" w14:textId="46CD38D4" w:rsidR="00C93205" w:rsidRPr="00A8585E" w:rsidRDefault="00BE7747" w:rsidP="00BE7747">
      <w:pPr>
        <w:pStyle w:val="Heading2"/>
        <w:jc w:val="left"/>
        <w:rPr>
          <w:b w:val="0"/>
          <w:bCs w:val="0"/>
          <w:sz w:val="32"/>
          <w:szCs w:val="32"/>
          <w:lang w:val="en-GB"/>
        </w:rPr>
      </w:pPr>
      <w:r w:rsidRPr="00A8585E">
        <w:rPr>
          <w:b w:val="0"/>
          <w:bCs w:val="0"/>
          <w:sz w:val="32"/>
          <w:szCs w:val="32"/>
          <w:lang w:val="en-GB"/>
        </w:rPr>
        <w:t xml:space="preserve">4b) </w:t>
      </w:r>
      <w:r w:rsidR="2C6E2175" w:rsidRPr="00A8585E">
        <w:rPr>
          <w:b w:val="0"/>
          <w:bCs w:val="0"/>
          <w:sz w:val="32"/>
          <w:szCs w:val="32"/>
          <w:lang w:val="en-GB"/>
        </w:rPr>
        <w:t>Continuous Professional Development (CPD)</w:t>
      </w:r>
    </w:p>
    <w:p w14:paraId="455D5B09" w14:textId="77777777" w:rsidR="00AD05B1" w:rsidRPr="00A8585E" w:rsidRDefault="00AD05B1" w:rsidP="00842ED4">
      <w:pPr>
        <w:pStyle w:val="Default"/>
        <w:spacing w:before="45"/>
        <w:ind w:right="-8"/>
        <w:jc w:val="both"/>
        <w:rPr>
          <w:sz w:val="22"/>
          <w:szCs w:val="22"/>
        </w:rPr>
      </w:pPr>
    </w:p>
    <w:p w14:paraId="5FFACB4D" w14:textId="77777777" w:rsidR="002446D9" w:rsidRPr="00A8585E" w:rsidRDefault="00AC6DD3" w:rsidP="00842ED4">
      <w:pPr>
        <w:pStyle w:val="Default"/>
        <w:spacing w:before="45"/>
        <w:ind w:right="-8"/>
        <w:jc w:val="both"/>
        <w:rPr>
          <w:rFonts w:asciiTheme="minorHAnsi" w:hAnsiTheme="minorHAnsi" w:cstheme="minorHAnsi"/>
          <w:sz w:val="22"/>
          <w:szCs w:val="22"/>
        </w:rPr>
      </w:pPr>
      <w:r w:rsidRPr="00A8585E">
        <w:rPr>
          <w:rFonts w:asciiTheme="minorHAnsi" w:hAnsiTheme="minorHAnsi" w:cstheme="minorHAnsi"/>
          <w:sz w:val="22"/>
          <w:szCs w:val="22"/>
        </w:rPr>
        <w:t>Candidates should demonstrate a</w:t>
      </w:r>
      <w:r w:rsidR="00C93205" w:rsidRPr="00A8585E">
        <w:rPr>
          <w:rFonts w:asciiTheme="minorHAnsi" w:hAnsiTheme="minorHAnsi" w:cstheme="minorHAnsi"/>
          <w:sz w:val="22"/>
          <w:szCs w:val="22"/>
        </w:rPr>
        <w:t xml:space="preserve">n account of activities/roles that </w:t>
      </w:r>
      <w:r w:rsidR="00936EC9" w:rsidRPr="00A8585E">
        <w:rPr>
          <w:rFonts w:asciiTheme="minorHAnsi" w:hAnsiTheme="minorHAnsi" w:cstheme="minorHAnsi"/>
          <w:sz w:val="22"/>
          <w:szCs w:val="22"/>
        </w:rPr>
        <w:t>you</w:t>
      </w:r>
      <w:r w:rsidR="00C93205" w:rsidRPr="00A8585E">
        <w:rPr>
          <w:rFonts w:asciiTheme="minorHAnsi" w:hAnsiTheme="minorHAnsi" w:cstheme="minorHAnsi"/>
          <w:sz w:val="22"/>
          <w:szCs w:val="22"/>
        </w:rPr>
        <w:t xml:space="preserve"> have undertaken which have contributed to </w:t>
      </w:r>
      <w:r w:rsidR="00936EC9" w:rsidRPr="00A8585E">
        <w:rPr>
          <w:rFonts w:asciiTheme="minorHAnsi" w:hAnsiTheme="minorHAnsi" w:cstheme="minorHAnsi"/>
          <w:sz w:val="22"/>
          <w:szCs w:val="22"/>
        </w:rPr>
        <w:t>your</w:t>
      </w:r>
      <w:r w:rsidRPr="00A8585E">
        <w:rPr>
          <w:rFonts w:asciiTheme="minorHAnsi" w:hAnsiTheme="minorHAnsi" w:cstheme="minorHAnsi"/>
          <w:sz w:val="22"/>
          <w:szCs w:val="22"/>
        </w:rPr>
        <w:t xml:space="preserve"> </w:t>
      </w:r>
      <w:r w:rsidR="00C93205" w:rsidRPr="00A8585E">
        <w:rPr>
          <w:rFonts w:asciiTheme="minorHAnsi" w:hAnsiTheme="minorHAnsi" w:cstheme="minorHAnsi"/>
          <w:sz w:val="22"/>
          <w:szCs w:val="22"/>
        </w:rPr>
        <w:t>professional development, with an explanation of/reflection on the associated development that has taken place</w:t>
      </w:r>
      <w:r w:rsidR="002446D9" w:rsidRPr="00A8585E">
        <w:rPr>
          <w:rFonts w:asciiTheme="minorHAnsi" w:hAnsiTheme="minorHAnsi" w:cstheme="minorHAnsi"/>
          <w:sz w:val="22"/>
          <w:szCs w:val="22"/>
        </w:rPr>
        <w:t xml:space="preserve">. </w:t>
      </w:r>
    </w:p>
    <w:p w14:paraId="4F9E03D7" w14:textId="77777777" w:rsidR="002446D9" w:rsidRPr="00A8585E" w:rsidRDefault="002446D9" w:rsidP="00842ED4">
      <w:pPr>
        <w:pStyle w:val="Default"/>
        <w:spacing w:before="45"/>
        <w:ind w:right="-8"/>
        <w:jc w:val="both"/>
        <w:rPr>
          <w:rFonts w:asciiTheme="minorHAnsi" w:hAnsiTheme="minorHAnsi" w:cstheme="minorHAnsi"/>
          <w:sz w:val="22"/>
          <w:szCs w:val="22"/>
        </w:rPr>
      </w:pPr>
    </w:p>
    <w:p w14:paraId="15ADC2F3" w14:textId="77777777" w:rsidR="002446D9" w:rsidRPr="00A8585E" w:rsidRDefault="002446D9" w:rsidP="00842ED4">
      <w:pPr>
        <w:pStyle w:val="Default"/>
        <w:spacing w:before="45"/>
        <w:ind w:right="-8"/>
        <w:jc w:val="both"/>
        <w:rPr>
          <w:rFonts w:asciiTheme="minorHAnsi" w:hAnsiTheme="minorHAnsi" w:cstheme="minorHAnsi"/>
          <w:sz w:val="22"/>
          <w:szCs w:val="22"/>
        </w:rPr>
      </w:pPr>
    </w:p>
    <w:p w14:paraId="6D5FE6FC" w14:textId="7C063860" w:rsidR="00C93205" w:rsidRPr="00A8585E" w:rsidRDefault="002446D9" w:rsidP="00842ED4">
      <w:pPr>
        <w:pStyle w:val="Default"/>
        <w:spacing w:before="45"/>
        <w:ind w:right="-8"/>
        <w:jc w:val="both"/>
        <w:rPr>
          <w:rFonts w:asciiTheme="minorHAnsi" w:hAnsiTheme="minorHAnsi" w:cstheme="minorHAnsi"/>
          <w:sz w:val="22"/>
          <w:szCs w:val="22"/>
        </w:rPr>
      </w:pPr>
      <w:r w:rsidRPr="00A8585E">
        <w:rPr>
          <w:rFonts w:asciiTheme="minorHAnsi" w:hAnsiTheme="minorHAnsi" w:cstheme="minorHAnsi"/>
          <w:sz w:val="22"/>
          <w:szCs w:val="22"/>
        </w:rPr>
        <w:t xml:space="preserve">For example, </w:t>
      </w:r>
      <w:r w:rsidR="00C93205" w:rsidRPr="00A8585E">
        <w:rPr>
          <w:rFonts w:asciiTheme="minorHAnsi" w:hAnsiTheme="minorHAnsi" w:cstheme="minorHAnsi"/>
          <w:sz w:val="22"/>
          <w:szCs w:val="22"/>
        </w:rPr>
        <w:t xml:space="preserve">attending training courses, seminars, conferences, and/or through personal study and reading and providing a brief explanation in the submission of how these activities have contributed to </w:t>
      </w:r>
      <w:r w:rsidR="00936EC9" w:rsidRPr="00A8585E">
        <w:rPr>
          <w:rFonts w:asciiTheme="minorHAnsi" w:hAnsiTheme="minorHAnsi" w:cstheme="minorHAnsi"/>
          <w:sz w:val="22"/>
          <w:szCs w:val="22"/>
        </w:rPr>
        <w:t>your</w:t>
      </w:r>
      <w:r w:rsidR="00C93205" w:rsidRPr="00A8585E">
        <w:rPr>
          <w:rFonts w:asciiTheme="minorHAnsi" w:hAnsiTheme="minorHAnsi" w:cstheme="minorHAnsi"/>
          <w:sz w:val="22"/>
          <w:szCs w:val="22"/>
        </w:rPr>
        <w:t xml:space="preserve"> professional development and/or inform</w:t>
      </w:r>
      <w:r w:rsidR="001C1F3F" w:rsidRPr="00A8585E">
        <w:rPr>
          <w:rFonts w:asciiTheme="minorHAnsi" w:hAnsiTheme="minorHAnsi" w:cstheme="minorHAnsi"/>
          <w:sz w:val="22"/>
          <w:szCs w:val="22"/>
        </w:rPr>
        <w:t>ed</w:t>
      </w:r>
      <w:r w:rsidR="00C93205" w:rsidRPr="00A8585E">
        <w:rPr>
          <w:rFonts w:asciiTheme="minorHAnsi" w:hAnsiTheme="minorHAnsi" w:cstheme="minorHAnsi"/>
          <w:sz w:val="22"/>
          <w:szCs w:val="22"/>
        </w:rPr>
        <w:t xml:space="preserve"> </w:t>
      </w:r>
      <w:r w:rsidR="00936EC9" w:rsidRPr="00A8585E">
        <w:rPr>
          <w:rFonts w:asciiTheme="minorHAnsi" w:hAnsiTheme="minorHAnsi" w:cstheme="minorHAnsi"/>
          <w:sz w:val="22"/>
          <w:szCs w:val="22"/>
        </w:rPr>
        <w:t>your</w:t>
      </w:r>
      <w:r w:rsidR="00C93205" w:rsidRPr="00A8585E">
        <w:rPr>
          <w:rFonts w:asciiTheme="minorHAnsi" w:hAnsiTheme="minorHAnsi" w:cstheme="minorHAnsi"/>
          <w:sz w:val="22"/>
          <w:szCs w:val="22"/>
        </w:rPr>
        <w:t xml:space="preserve"> working practices.</w:t>
      </w:r>
    </w:p>
    <w:p w14:paraId="083342A1" w14:textId="77777777" w:rsidR="00BE7747" w:rsidRPr="00A8585E" w:rsidRDefault="00BE7747" w:rsidP="00842ED4">
      <w:pPr>
        <w:pStyle w:val="Default"/>
        <w:spacing w:before="45"/>
        <w:ind w:right="-8"/>
        <w:jc w:val="both"/>
        <w:rPr>
          <w:rFonts w:asciiTheme="minorHAnsi" w:hAnsiTheme="minorHAnsi" w:cstheme="minorHAnsi"/>
          <w:sz w:val="22"/>
          <w:szCs w:val="22"/>
        </w:rPr>
      </w:pPr>
    </w:p>
    <w:p w14:paraId="6FB73A5C" w14:textId="77777777" w:rsidR="00C05452" w:rsidRPr="00A8585E" w:rsidRDefault="00C05452" w:rsidP="00C05452">
      <w:pPr>
        <w:pStyle w:val="Default"/>
        <w:spacing w:before="45"/>
        <w:ind w:right="164"/>
        <w:jc w:val="both"/>
        <w:rPr>
          <w:rFonts w:asciiTheme="minorHAnsi" w:hAnsiTheme="minorHAnsi" w:cstheme="minorHAnsi"/>
          <w:sz w:val="22"/>
          <w:szCs w:val="22"/>
        </w:rPr>
      </w:pPr>
      <w:r w:rsidRPr="00A8585E">
        <w:rPr>
          <w:rFonts w:asciiTheme="minorHAnsi" w:hAnsiTheme="minorHAnsi" w:cstheme="minorHAnsi"/>
          <w:sz w:val="22"/>
          <w:szCs w:val="22"/>
        </w:rPr>
        <w:t>Typical examples of demonstrating you have fulfilled this criteria may include:</w:t>
      </w:r>
    </w:p>
    <w:p w14:paraId="6346C704" w14:textId="77777777" w:rsidR="00C05452" w:rsidRPr="00A8585E" w:rsidRDefault="00C05452" w:rsidP="00C05452">
      <w:pPr>
        <w:pStyle w:val="Default"/>
        <w:numPr>
          <w:ilvl w:val="0"/>
          <w:numId w:val="14"/>
        </w:numPr>
        <w:ind w:left="316" w:hanging="284"/>
        <w:rPr>
          <w:rFonts w:asciiTheme="minorHAnsi" w:hAnsiTheme="minorHAnsi" w:cstheme="minorHAnsi"/>
          <w:i/>
          <w:iCs/>
          <w:sz w:val="22"/>
          <w:szCs w:val="22"/>
        </w:rPr>
      </w:pPr>
      <w:r w:rsidRPr="00A8585E">
        <w:rPr>
          <w:rFonts w:asciiTheme="minorHAnsi" w:hAnsiTheme="minorHAnsi" w:cstheme="minorHAnsi"/>
          <w:i/>
          <w:iCs/>
          <w:sz w:val="22"/>
          <w:szCs w:val="22"/>
        </w:rPr>
        <w:t xml:space="preserve">Evidence of continuous professional development via a personal training record, coupled with reflection on the impacts that training has had on your working practice. </w:t>
      </w:r>
    </w:p>
    <w:p w14:paraId="2D4DDE5D" w14:textId="77777777" w:rsidR="00C05452" w:rsidRPr="00A8585E" w:rsidRDefault="00C05452" w:rsidP="00C05452">
      <w:pPr>
        <w:pStyle w:val="Default"/>
        <w:numPr>
          <w:ilvl w:val="0"/>
          <w:numId w:val="14"/>
        </w:numPr>
        <w:ind w:left="316" w:hanging="284"/>
        <w:rPr>
          <w:rFonts w:asciiTheme="minorHAnsi" w:hAnsiTheme="minorHAnsi" w:cstheme="minorHAnsi"/>
          <w:i/>
          <w:iCs/>
          <w:sz w:val="22"/>
          <w:szCs w:val="22"/>
        </w:rPr>
      </w:pPr>
      <w:r w:rsidRPr="00A8585E">
        <w:rPr>
          <w:rFonts w:asciiTheme="minorHAnsi" w:hAnsiTheme="minorHAnsi" w:cstheme="minorHAnsi"/>
          <w:i/>
          <w:iCs/>
          <w:sz w:val="22"/>
          <w:szCs w:val="22"/>
        </w:rPr>
        <w:t>A record of significant conferences/ workshops, etc. attended and reflection on how these may have shaped your subsequent work and future plans.</w:t>
      </w:r>
    </w:p>
    <w:p w14:paraId="1F585D92" w14:textId="77777777" w:rsidR="00C05452" w:rsidRPr="00A8585E" w:rsidRDefault="00C05452" w:rsidP="00C05452">
      <w:pPr>
        <w:pStyle w:val="Default"/>
        <w:numPr>
          <w:ilvl w:val="0"/>
          <w:numId w:val="14"/>
        </w:numPr>
        <w:ind w:left="316" w:hanging="284"/>
        <w:rPr>
          <w:rFonts w:asciiTheme="minorHAnsi" w:hAnsiTheme="minorHAnsi" w:cstheme="minorHAnsi"/>
          <w:i/>
          <w:iCs/>
          <w:sz w:val="22"/>
          <w:szCs w:val="22"/>
        </w:rPr>
      </w:pPr>
      <w:r w:rsidRPr="00A8585E">
        <w:rPr>
          <w:rFonts w:asciiTheme="minorHAnsi" w:hAnsiTheme="minorHAnsi" w:cstheme="minorHAnsi"/>
          <w:i/>
          <w:iCs/>
          <w:sz w:val="22"/>
          <w:szCs w:val="22"/>
        </w:rPr>
        <w:t>Details of your own contributions to support the professional development of other colleagues in the University and/or externally, for example through mentoring activities, etc.</w:t>
      </w:r>
    </w:p>
    <w:p w14:paraId="1C0A5DF8" w14:textId="77777777" w:rsidR="00C05452" w:rsidRPr="00A8585E" w:rsidRDefault="00C05452" w:rsidP="00C05452">
      <w:pPr>
        <w:pStyle w:val="Default"/>
        <w:numPr>
          <w:ilvl w:val="0"/>
          <w:numId w:val="14"/>
        </w:numPr>
        <w:ind w:left="316" w:hanging="284"/>
        <w:rPr>
          <w:rFonts w:asciiTheme="minorHAnsi" w:hAnsiTheme="minorHAnsi" w:cstheme="minorHAnsi"/>
          <w:i/>
          <w:iCs/>
          <w:sz w:val="22"/>
          <w:szCs w:val="22"/>
        </w:rPr>
      </w:pPr>
      <w:r w:rsidRPr="00A8585E">
        <w:rPr>
          <w:rFonts w:asciiTheme="minorHAnsi" w:hAnsiTheme="minorHAnsi" w:cstheme="minorHAnsi"/>
          <w:i/>
          <w:iCs/>
          <w:sz w:val="22"/>
          <w:szCs w:val="22"/>
        </w:rPr>
        <w:t>An account of activities/roles that you have undertaken which have contributed to your professional development, with an explanation of/reflection on the associated development that has taken place e.g. attending training courses, seminars, conferences, and/or through personal study and reading and providing a brief explanation in the submission of how these activities have contributed to your professional development and/or inform your working practices</w:t>
      </w:r>
    </w:p>
    <w:p w14:paraId="54C3A1D9" w14:textId="77777777" w:rsidR="00C05452" w:rsidRPr="00A8585E" w:rsidRDefault="00C05452" w:rsidP="00C05452">
      <w:pPr>
        <w:pStyle w:val="Default"/>
        <w:numPr>
          <w:ilvl w:val="0"/>
          <w:numId w:val="14"/>
        </w:numPr>
        <w:ind w:left="316" w:hanging="284"/>
        <w:rPr>
          <w:rFonts w:asciiTheme="minorHAnsi" w:hAnsiTheme="minorHAnsi" w:cstheme="minorHAnsi"/>
          <w:i/>
          <w:iCs/>
          <w:sz w:val="22"/>
          <w:szCs w:val="22"/>
        </w:rPr>
      </w:pPr>
      <w:r w:rsidRPr="00A8585E">
        <w:rPr>
          <w:rFonts w:asciiTheme="minorHAnsi" w:hAnsiTheme="minorHAnsi" w:cstheme="minorHAnsi"/>
          <w:i/>
          <w:iCs/>
          <w:sz w:val="22"/>
          <w:szCs w:val="22"/>
        </w:rPr>
        <w:t>Contribution to teaching or student project supervision, development of teaching practice via gaining Associate Fellow to the Higher Education Academy (AFHEA) to support a career plan to become an academic</w:t>
      </w:r>
    </w:p>
    <w:p w14:paraId="4638AD65" w14:textId="77777777" w:rsidR="00BD3BBA" w:rsidRPr="00A8585E" w:rsidRDefault="00BD3BBA" w:rsidP="00C05452">
      <w:pPr>
        <w:pStyle w:val="Default"/>
        <w:spacing w:before="45"/>
        <w:ind w:right="966"/>
        <w:jc w:val="both"/>
        <w:rPr>
          <w:sz w:val="22"/>
          <w:szCs w:val="22"/>
        </w:rPr>
      </w:pPr>
    </w:p>
    <w:p w14:paraId="56357E9A" w14:textId="01B2D724" w:rsidR="000E5295" w:rsidRPr="00A8585E" w:rsidRDefault="00BE7747" w:rsidP="00BE7747">
      <w:pPr>
        <w:pStyle w:val="Heading2"/>
        <w:jc w:val="left"/>
        <w:rPr>
          <w:rFonts w:asciiTheme="minorHAnsi" w:hAnsiTheme="minorHAnsi" w:cstheme="minorHAnsi"/>
          <w:b w:val="0"/>
          <w:bCs w:val="0"/>
          <w:sz w:val="32"/>
          <w:szCs w:val="32"/>
          <w:lang w:val="en-GB"/>
        </w:rPr>
      </w:pPr>
      <w:r w:rsidRPr="00A8585E">
        <w:rPr>
          <w:rFonts w:asciiTheme="minorHAnsi" w:hAnsiTheme="minorHAnsi" w:cstheme="minorHAnsi"/>
          <w:b w:val="0"/>
          <w:bCs w:val="0"/>
          <w:sz w:val="32"/>
          <w:szCs w:val="32"/>
          <w:lang w:val="en-GB"/>
        </w:rPr>
        <w:t xml:space="preserve">4c) </w:t>
      </w:r>
      <w:r w:rsidR="00842ED4" w:rsidRPr="00A8585E">
        <w:rPr>
          <w:rFonts w:asciiTheme="minorHAnsi" w:hAnsiTheme="minorHAnsi" w:cstheme="minorHAnsi"/>
          <w:b w:val="0"/>
          <w:bCs w:val="0"/>
          <w:sz w:val="32"/>
          <w:szCs w:val="32"/>
          <w:lang w:val="en-GB"/>
        </w:rPr>
        <w:t xml:space="preserve">Delivering high quality research </w:t>
      </w:r>
    </w:p>
    <w:p w14:paraId="199DCA51" w14:textId="77777777" w:rsidR="00842ED4" w:rsidRPr="00A8585E" w:rsidRDefault="00842ED4" w:rsidP="00842ED4">
      <w:pPr>
        <w:pStyle w:val="BodyText"/>
        <w:spacing w:before="45"/>
        <w:ind w:right="966"/>
        <w:jc w:val="both"/>
        <w:rPr>
          <w:rFonts w:ascii="Arial" w:hAnsi="Arial" w:cs="Arial"/>
          <w:sz w:val="8"/>
          <w:szCs w:val="8"/>
          <w:lang w:val="en-GB"/>
        </w:rPr>
      </w:pPr>
    </w:p>
    <w:p w14:paraId="3BA44D82" w14:textId="2D4BF340" w:rsidR="00D11B61" w:rsidRPr="00A8585E" w:rsidRDefault="00842ED4" w:rsidP="00A024F5">
      <w:pPr>
        <w:pStyle w:val="BodyText"/>
        <w:spacing w:before="45"/>
        <w:ind w:right="966"/>
        <w:jc w:val="both"/>
        <w:rPr>
          <w:rFonts w:asciiTheme="minorHAnsi" w:hAnsiTheme="minorHAnsi" w:cstheme="minorHAnsi"/>
          <w:b/>
          <w:bCs/>
          <w:lang w:val="en-GB"/>
        </w:rPr>
      </w:pPr>
      <w:r w:rsidRPr="00A8585E">
        <w:rPr>
          <w:rFonts w:asciiTheme="minorHAnsi" w:hAnsiTheme="minorHAnsi" w:cstheme="minorHAnsi"/>
          <w:lang w:val="en-GB"/>
        </w:rPr>
        <w:t xml:space="preserve">Candidates should demonstrate </w:t>
      </w:r>
      <w:r w:rsidR="002446D9" w:rsidRPr="00A8585E">
        <w:rPr>
          <w:rFonts w:asciiTheme="minorHAnsi" w:hAnsiTheme="minorHAnsi" w:cstheme="minorHAnsi"/>
          <w:lang w:val="en-GB"/>
        </w:rPr>
        <w:t>how they have developed their</w:t>
      </w:r>
      <w:r w:rsidR="002446D9" w:rsidRPr="00A8585E">
        <w:rPr>
          <w:rFonts w:asciiTheme="minorHAnsi" w:hAnsiTheme="minorHAnsi" w:cstheme="minorHAnsi"/>
          <w:b/>
          <w:bCs/>
          <w:lang w:val="en-GB"/>
        </w:rPr>
        <w:t xml:space="preserve"> </w:t>
      </w:r>
      <w:r w:rsidR="6BE1A7BA" w:rsidRPr="00A8585E">
        <w:rPr>
          <w:rStyle w:val="Strong"/>
          <w:b w:val="0"/>
          <w:bCs w:val="0"/>
          <w:lang w:val="en-GB"/>
        </w:rPr>
        <w:t>independent research profile</w:t>
      </w:r>
      <w:r w:rsidR="5F820005" w:rsidRPr="00A8585E">
        <w:rPr>
          <w:rStyle w:val="Strong"/>
          <w:b w:val="0"/>
          <w:bCs w:val="0"/>
          <w:lang w:val="en-GB"/>
        </w:rPr>
        <w:t xml:space="preserve"> and an emerging record of </w:t>
      </w:r>
      <w:r w:rsidR="44072863" w:rsidRPr="00A8585E">
        <w:rPr>
          <w:rStyle w:val="Strong"/>
          <w:b w:val="0"/>
          <w:bCs w:val="0"/>
          <w:lang w:val="en-GB"/>
        </w:rPr>
        <w:t>research of at least national standing</w:t>
      </w:r>
      <w:r w:rsidR="002446D9" w:rsidRPr="00A8585E">
        <w:rPr>
          <w:rStyle w:val="Strong"/>
          <w:b w:val="0"/>
          <w:bCs w:val="0"/>
          <w:lang w:val="en-GB"/>
        </w:rPr>
        <w:t>.</w:t>
      </w:r>
    </w:p>
    <w:p w14:paraId="66AAAFFD" w14:textId="77777777" w:rsidR="00D11B61" w:rsidRPr="00A8585E" w:rsidRDefault="00D11B61" w:rsidP="00D11B61">
      <w:pPr>
        <w:pStyle w:val="Default"/>
        <w:ind w:left="720"/>
        <w:rPr>
          <w:rFonts w:asciiTheme="minorHAnsi" w:hAnsiTheme="minorHAnsi" w:cstheme="minorHAnsi"/>
          <w:b/>
          <w:bCs/>
          <w:sz w:val="22"/>
          <w:szCs w:val="22"/>
        </w:rPr>
      </w:pPr>
    </w:p>
    <w:p w14:paraId="19045586" w14:textId="77777777" w:rsidR="00D11B61" w:rsidRPr="00A8585E" w:rsidRDefault="00D11B61" w:rsidP="00D11B61">
      <w:pPr>
        <w:pStyle w:val="Default"/>
        <w:spacing w:before="45"/>
        <w:ind w:right="164"/>
        <w:jc w:val="both"/>
        <w:rPr>
          <w:rFonts w:asciiTheme="minorHAnsi" w:hAnsiTheme="minorHAnsi" w:cstheme="minorHAnsi"/>
          <w:sz w:val="22"/>
          <w:szCs w:val="22"/>
        </w:rPr>
      </w:pPr>
      <w:r w:rsidRPr="00A8585E">
        <w:rPr>
          <w:rFonts w:asciiTheme="minorHAnsi" w:hAnsiTheme="minorHAnsi" w:cstheme="minorHAnsi"/>
          <w:sz w:val="22"/>
          <w:szCs w:val="22"/>
        </w:rPr>
        <w:t>Typical examples of demonstrating you have fulfilled this criteria may include:</w:t>
      </w:r>
    </w:p>
    <w:p w14:paraId="5651AFE6" w14:textId="77777777" w:rsidR="00D11B61" w:rsidRPr="00A8585E" w:rsidRDefault="00D11B61" w:rsidP="00D11B61">
      <w:pPr>
        <w:pStyle w:val="Default"/>
        <w:numPr>
          <w:ilvl w:val="0"/>
          <w:numId w:val="14"/>
        </w:numPr>
        <w:rPr>
          <w:rFonts w:asciiTheme="minorHAnsi" w:hAnsiTheme="minorHAnsi" w:cstheme="minorHAnsi"/>
          <w:i/>
          <w:iCs/>
          <w:sz w:val="22"/>
          <w:szCs w:val="22"/>
        </w:rPr>
      </w:pPr>
      <w:r w:rsidRPr="00A8585E">
        <w:rPr>
          <w:rFonts w:asciiTheme="minorHAnsi" w:eastAsiaTheme="minorEastAsia" w:hAnsiTheme="minorHAnsi" w:cstheme="minorHAnsi"/>
          <w:i/>
          <w:iCs/>
          <w:sz w:val="22"/>
          <w:szCs w:val="22"/>
        </w:rPr>
        <w:t>Publication of outputs from independent research, including outputs of at least 3* quality or recognised equivalent for the discipline (e.g. exhibitions, performances or datasets, including outputs based on PhD research)</w:t>
      </w:r>
    </w:p>
    <w:p w14:paraId="16D5E991" w14:textId="77777777" w:rsidR="00D11B61" w:rsidRPr="00A8585E" w:rsidRDefault="00D11B61" w:rsidP="00D11B61">
      <w:pPr>
        <w:pStyle w:val="ListParagraph"/>
        <w:numPr>
          <w:ilvl w:val="0"/>
          <w:numId w:val="14"/>
        </w:numPr>
        <w:adjustRightInd w:val="0"/>
        <w:rPr>
          <w:rFonts w:asciiTheme="minorHAnsi" w:eastAsiaTheme="minorEastAsia" w:hAnsiTheme="minorHAnsi" w:cstheme="minorHAnsi"/>
          <w:i/>
          <w:iCs/>
          <w:color w:val="000000"/>
          <w:lang w:val="en-GB"/>
        </w:rPr>
      </w:pPr>
      <w:r w:rsidRPr="00A8585E">
        <w:rPr>
          <w:rFonts w:asciiTheme="minorHAnsi" w:eastAsiaTheme="minorEastAsia" w:hAnsiTheme="minorHAnsi" w:cstheme="minorHAnsi"/>
          <w:i/>
          <w:iCs/>
          <w:color w:val="000000" w:themeColor="text1"/>
          <w:lang w:val="en-GB"/>
        </w:rPr>
        <w:t xml:space="preserve">Development of new research collaborations (internal and external, which could include research centres and/or institutes) with tangibles outcomes (e.g. impact, publications, grant proposals, exhibitions). </w:t>
      </w:r>
    </w:p>
    <w:p w14:paraId="276E1F71" w14:textId="77777777" w:rsidR="00D11B61" w:rsidRPr="00A8585E" w:rsidRDefault="00D11B61" w:rsidP="00D11B61">
      <w:pPr>
        <w:pStyle w:val="Default"/>
        <w:numPr>
          <w:ilvl w:val="0"/>
          <w:numId w:val="14"/>
        </w:numPr>
        <w:rPr>
          <w:rFonts w:asciiTheme="minorHAnsi" w:hAnsiTheme="minorHAnsi" w:cstheme="minorHAnsi"/>
          <w:i/>
          <w:iCs/>
          <w:sz w:val="22"/>
          <w:szCs w:val="22"/>
        </w:rPr>
      </w:pPr>
      <w:r w:rsidRPr="00A8585E">
        <w:rPr>
          <w:rFonts w:asciiTheme="minorHAnsi" w:hAnsiTheme="minorHAnsi" w:cstheme="minorHAnsi"/>
          <w:i/>
          <w:iCs/>
          <w:sz w:val="22"/>
          <w:szCs w:val="22"/>
        </w:rPr>
        <w:t xml:space="preserve">Leading successful applications for independent funding for research (as appropriate to the discipline) and/or making substantial contributions to the writing and submission of high quality, competitive applications for significant external funding, and leading the successful delivery of research </w:t>
      </w:r>
    </w:p>
    <w:p w14:paraId="46B8FBA1" w14:textId="77777777" w:rsidR="00D11B61" w:rsidRPr="00A8585E" w:rsidRDefault="00D11B61" w:rsidP="00D11B61">
      <w:pPr>
        <w:pStyle w:val="Default"/>
        <w:numPr>
          <w:ilvl w:val="0"/>
          <w:numId w:val="14"/>
        </w:numPr>
        <w:rPr>
          <w:rFonts w:asciiTheme="minorHAnsi" w:hAnsiTheme="minorHAnsi" w:cstheme="minorHAnsi"/>
          <w:i/>
          <w:iCs/>
          <w:color w:val="000000" w:themeColor="text1"/>
          <w:sz w:val="22"/>
          <w:szCs w:val="22"/>
        </w:rPr>
      </w:pPr>
      <w:r w:rsidRPr="00A8585E">
        <w:rPr>
          <w:rFonts w:asciiTheme="minorHAnsi" w:hAnsiTheme="minorHAnsi" w:cstheme="minorHAnsi"/>
          <w:i/>
          <w:iCs/>
          <w:color w:val="000000" w:themeColor="text1"/>
          <w:sz w:val="22"/>
          <w:szCs w:val="22"/>
        </w:rPr>
        <w:t>Development and publication of new research tools or methodologies</w:t>
      </w:r>
    </w:p>
    <w:p w14:paraId="419A3790" w14:textId="77777777" w:rsidR="00D11B61" w:rsidRPr="00A8585E" w:rsidRDefault="00D11B61" w:rsidP="00D11B61">
      <w:pPr>
        <w:pStyle w:val="Default"/>
        <w:numPr>
          <w:ilvl w:val="0"/>
          <w:numId w:val="14"/>
        </w:numPr>
        <w:rPr>
          <w:rFonts w:asciiTheme="minorHAnsi" w:hAnsiTheme="minorHAnsi" w:cstheme="minorHAnsi"/>
          <w:i/>
          <w:iCs/>
          <w:color w:val="000000" w:themeColor="text1"/>
          <w:sz w:val="22"/>
          <w:szCs w:val="22"/>
        </w:rPr>
      </w:pPr>
      <w:r w:rsidRPr="00A8585E">
        <w:rPr>
          <w:rFonts w:asciiTheme="minorHAnsi" w:hAnsiTheme="minorHAnsi" w:cstheme="minorHAnsi"/>
          <w:i/>
          <w:iCs/>
          <w:color w:val="000000" w:themeColor="text1"/>
          <w:sz w:val="22"/>
          <w:szCs w:val="22"/>
        </w:rPr>
        <w:t>Development of new tools and methodologies to deliver impact from research</w:t>
      </w:r>
    </w:p>
    <w:p w14:paraId="7DF40653" w14:textId="77777777" w:rsidR="00842ED4" w:rsidRPr="00A8585E" w:rsidRDefault="00842ED4" w:rsidP="000E5295">
      <w:pPr>
        <w:pStyle w:val="BodyText"/>
        <w:spacing w:before="45"/>
        <w:ind w:right="966"/>
        <w:jc w:val="both"/>
        <w:rPr>
          <w:rFonts w:ascii="Arial" w:hAnsi="Arial" w:cs="Arial"/>
          <w:color w:val="D2002D"/>
          <w:lang w:val="en-GB"/>
        </w:rPr>
      </w:pPr>
    </w:p>
    <w:p w14:paraId="32199330" w14:textId="5088C6E0" w:rsidR="004D3CEE" w:rsidRPr="00A8585E" w:rsidRDefault="00C05452" w:rsidP="00C05452">
      <w:pPr>
        <w:pStyle w:val="Heading2"/>
        <w:jc w:val="left"/>
        <w:rPr>
          <w:rFonts w:asciiTheme="minorHAnsi" w:hAnsiTheme="minorHAnsi" w:cstheme="minorHAnsi"/>
          <w:b w:val="0"/>
          <w:bCs w:val="0"/>
          <w:sz w:val="32"/>
          <w:szCs w:val="32"/>
          <w:lang w:val="en-GB"/>
        </w:rPr>
      </w:pPr>
      <w:r w:rsidRPr="00A8585E">
        <w:rPr>
          <w:rFonts w:asciiTheme="minorHAnsi" w:hAnsiTheme="minorHAnsi" w:cstheme="minorHAnsi"/>
          <w:b w:val="0"/>
          <w:bCs w:val="0"/>
          <w:sz w:val="32"/>
          <w:szCs w:val="32"/>
          <w:lang w:val="en-GB"/>
        </w:rPr>
        <w:t xml:space="preserve">4d) </w:t>
      </w:r>
      <w:r w:rsidR="00EE659F" w:rsidRPr="00A8585E">
        <w:rPr>
          <w:rFonts w:asciiTheme="minorHAnsi" w:hAnsiTheme="minorHAnsi" w:cstheme="minorHAnsi"/>
          <w:b w:val="0"/>
          <w:bCs w:val="0"/>
          <w:sz w:val="32"/>
          <w:szCs w:val="32"/>
          <w:lang w:val="en-GB"/>
        </w:rPr>
        <w:t xml:space="preserve">Developing </w:t>
      </w:r>
      <w:r w:rsidR="00FE33E3" w:rsidRPr="00A8585E">
        <w:rPr>
          <w:rFonts w:asciiTheme="minorHAnsi" w:hAnsiTheme="minorHAnsi" w:cstheme="minorHAnsi"/>
          <w:b w:val="0"/>
          <w:bCs w:val="0"/>
          <w:sz w:val="32"/>
          <w:szCs w:val="32"/>
          <w:lang w:val="en-GB"/>
        </w:rPr>
        <w:t>r</w:t>
      </w:r>
      <w:r w:rsidR="00EE659F" w:rsidRPr="00A8585E">
        <w:rPr>
          <w:rFonts w:asciiTheme="minorHAnsi" w:hAnsiTheme="minorHAnsi" w:cstheme="minorHAnsi"/>
          <w:b w:val="0"/>
          <w:bCs w:val="0"/>
          <w:sz w:val="32"/>
          <w:szCs w:val="32"/>
          <w:lang w:val="en-GB"/>
        </w:rPr>
        <w:t>ecognition and esteem</w:t>
      </w:r>
      <w:r w:rsidR="00707526" w:rsidRPr="00A8585E">
        <w:rPr>
          <w:rFonts w:asciiTheme="minorHAnsi" w:hAnsiTheme="minorHAnsi" w:cstheme="minorHAnsi"/>
          <w:b w:val="0"/>
          <w:bCs w:val="0"/>
          <w:sz w:val="32"/>
          <w:szCs w:val="32"/>
          <w:lang w:val="en-GB"/>
        </w:rPr>
        <w:t xml:space="preserve"> as an independent researcher</w:t>
      </w:r>
    </w:p>
    <w:p w14:paraId="1A3056A1" w14:textId="77777777" w:rsidR="004D3CEE" w:rsidRPr="00A8585E" w:rsidRDefault="004D3CEE" w:rsidP="004D3CEE">
      <w:pPr>
        <w:pStyle w:val="BodyText"/>
        <w:spacing w:before="45"/>
        <w:ind w:right="966"/>
        <w:jc w:val="both"/>
        <w:rPr>
          <w:rFonts w:ascii="Arial" w:hAnsi="Arial" w:cs="Arial"/>
          <w:sz w:val="8"/>
          <w:szCs w:val="8"/>
          <w:lang w:val="en-GB"/>
        </w:rPr>
      </w:pPr>
    </w:p>
    <w:p w14:paraId="465B8610" w14:textId="2111AA3E" w:rsidR="005E3C8D" w:rsidRPr="00A8585E" w:rsidRDefault="004D3CEE" w:rsidP="00FD4D20">
      <w:pPr>
        <w:pStyle w:val="BodyText"/>
        <w:tabs>
          <w:tab w:val="left" w:pos="8789"/>
        </w:tabs>
        <w:spacing w:before="45"/>
        <w:ind w:right="966"/>
        <w:jc w:val="both"/>
        <w:rPr>
          <w:rFonts w:asciiTheme="minorHAnsi" w:hAnsiTheme="minorHAnsi" w:cstheme="minorHAnsi"/>
          <w:lang w:val="en-GB"/>
        </w:rPr>
      </w:pPr>
      <w:r w:rsidRPr="00A8585E">
        <w:rPr>
          <w:rFonts w:asciiTheme="minorHAnsi" w:hAnsiTheme="minorHAnsi" w:cstheme="minorHAnsi"/>
          <w:lang w:val="en-GB"/>
        </w:rPr>
        <w:t xml:space="preserve">Candidates should demonstrate </w:t>
      </w:r>
      <w:r w:rsidR="00FD4D20" w:rsidRPr="00A8585E">
        <w:rPr>
          <w:rFonts w:asciiTheme="minorHAnsi" w:hAnsiTheme="minorHAnsi" w:cstheme="minorHAnsi"/>
          <w:lang w:val="en-GB"/>
        </w:rPr>
        <w:t>e</w:t>
      </w:r>
      <w:r w:rsidR="00EE659F" w:rsidRPr="00A8585E">
        <w:rPr>
          <w:rFonts w:asciiTheme="minorHAnsi" w:hAnsiTheme="minorHAnsi" w:cstheme="minorHAnsi"/>
          <w:lang w:val="en-GB"/>
        </w:rPr>
        <w:t xml:space="preserve">xternal esteem for </w:t>
      </w:r>
      <w:r w:rsidR="002446D9" w:rsidRPr="00A8585E">
        <w:rPr>
          <w:rFonts w:asciiTheme="minorHAnsi" w:hAnsiTheme="minorHAnsi" w:cstheme="minorHAnsi"/>
          <w:lang w:val="en-GB"/>
        </w:rPr>
        <w:t xml:space="preserve">their </w:t>
      </w:r>
      <w:r w:rsidR="00EE659F" w:rsidRPr="00A8585E">
        <w:rPr>
          <w:rFonts w:asciiTheme="minorHAnsi" w:hAnsiTheme="minorHAnsi" w:cstheme="minorHAnsi"/>
          <w:lang w:val="en-GB"/>
        </w:rPr>
        <w:t>research with a developing national and/or international profile.</w:t>
      </w:r>
    </w:p>
    <w:p w14:paraId="12324E68" w14:textId="77777777" w:rsidR="005E3C8D" w:rsidRPr="00A8585E" w:rsidRDefault="005E3C8D" w:rsidP="00FD4D20">
      <w:pPr>
        <w:pStyle w:val="BodyText"/>
        <w:tabs>
          <w:tab w:val="left" w:pos="8789"/>
        </w:tabs>
        <w:spacing w:before="45"/>
        <w:ind w:right="966"/>
        <w:jc w:val="both"/>
        <w:rPr>
          <w:rFonts w:asciiTheme="minorHAnsi" w:hAnsiTheme="minorHAnsi" w:cstheme="minorHAnsi"/>
          <w:lang w:val="en-GB"/>
        </w:rPr>
      </w:pPr>
    </w:p>
    <w:p w14:paraId="6FF07381" w14:textId="2EF6B31D" w:rsidR="005E3C8D" w:rsidRPr="00A8585E" w:rsidRDefault="005E3C8D" w:rsidP="005E3C8D">
      <w:pPr>
        <w:pStyle w:val="Default"/>
        <w:spacing w:before="45"/>
        <w:ind w:right="164"/>
        <w:jc w:val="both"/>
        <w:rPr>
          <w:rFonts w:asciiTheme="minorHAnsi" w:hAnsiTheme="minorHAnsi" w:cstheme="minorHAnsi"/>
          <w:sz w:val="22"/>
          <w:szCs w:val="22"/>
        </w:rPr>
      </w:pPr>
      <w:r w:rsidRPr="00A8585E">
        <w:rPr>
          <w:rFonts w:asciiTheme="minorHAnsi" w:hAnsiTheme="minorHAnsi" w:cstheme="minorHAnsi"/>
          <w:sz w:val="22"/>
          <w:szCs w:val="22"/>
        </w:rPr>
        <w:t>Typical examples of demonstrating you have fulfilled this criteria may include:</w:t>
      </w:r>
    </w:p>
    <w:p w14:paraId="768C165E" w14:textId="77777777" w:rsidR="005E3C8D" w:rsidRPr="00A8585E" w:rsidRDefault="005E3C8D" w:rsidP="005E3C8D">
      <w:pPr>
        <w:pStyle w:val="Default"/>
        <w:numPr>
          <w:ilvl w:val="0"/>
          <w:numId w:val="14"/>
        </w:numPr>
        <w:rPr>
          <w:rFonts w:asciiTheme="minorHAnsi" w:hAnsiTheme="minorHAnsi" w:cstheme="minorHAnsi"/>
          <w:i/>
          <w:iCs/>
          <w:sz w:val="22"/>
          <w:szCs w:val="22"/>
        </w:rPr>
      </w:pPr>
      <w:r w:rsidRPr="00A8585E">
        <w:rPr>
          <w:rFonts w:asciiTheme="minorHAnsi" w:hAnsiTheme="minorHAnsi" w:cstheme="minorHAnsi"/>
          <w:i/>
          <w:iCs/>
          <w:sz w:val="22"/>
          <w:szCs w:val="22"/>
        </w:rPr>
        <w:t xml:space="preserve">Speaking at national or international events/conferences </w:t>
      </w:r>
    </w:p>
    <w:p w14:paraId="774313C0" w14:textId="77777777" w:rsidR="005E3C8D" w:rsidRPr="00A8585E" w:rsidRDefault="005E3C8D" w:rsidP="005E3C8D">
      <w:pPr>
        <w:pStyle w:val="Default"/>
        <w:numPr>
          <w:ilvl w:val="0"/>
          <w:numId w:val="14"/>
        </w:numPr>
        <w:rPr>
          <w:rFonts w:asciiTheme="minorHAnsi" w:hAnsiTheme="minorHAnsi" w:cstheme="minorHAnsi"/>
          <w:i/>
          <w:iCs/>
          <w:sz w:val="22"/>
          <w:szCs w:val="22"/>
        </w:rPr>
      </w:pPr>
      <w:r w:rsidRPr="00A8585E">
        <w:rPr>
          <w:rFonts w:asciiTheme="minorHAnsi" w:hAnsiTheme="minorHAnsi" w:cstheme="minorHAnsi"/>
          <w:i/>
          <w:iCs/>
          <w:sz w:val="22"/>
          <w:szCs w:val="22"/>
        </w:rPr>
        <w:t xml:space="preserve">Organising panels at major conferences </w:t>
      </w:r>
    </w:p>
    <w:p w14:paraId="6359937A" w14:textId="77777777" w:rsidR="005E3C8D" w:rsidRPr="00A8585E" w:rsidRDefault="005E3C8D" w:rsidP="005E3C8D">
      <w:pPr>
        <w:pStyle w:val="Default"/>
        <w:numPr>
          <w:ilvl w:val="0"/>
          <w:numId w:val="14"/>
        </w:numPr>
        <w:rPr>
          <w:rFonts w:asciiTheme="minorHAnsi" w:hAnsiTheme="minorHAnsi" w:cstheme="minorHAnsi"/>
          <w:i/>
          <w:iCs/>
          <w:sz w:val="22"/>
          <w:szCs w:val="22"/>
        </w:rPr>
      </w:pPr>
      <w:r w:rsidRPr="00A8585E">
        <w:rPr>
          <w:rFonts w:asciiTheme="minorHAnsi" w:hAnsiTheme="minorHAnsi" w:cstheme="minorHAnsi"/>
          <w:i/>
          <w:iCs/>
          <w:color w:val="000000" w:themeColor="text1"/>
          <w:sz w:val="22"/>
          <w:szCs w:val="22"/>
        </w:rPr>
        <w:t>Invitations to give seminars/talks at external organisations or conferences</w:t>
      </w:r>
    </w:p>
    <w:p w14:paraId="7E7B8A5B" w14:textId="77777777" w:rsidR="005E3C8D" w:rsidRPr="00A8585E" w:rsidRDefault="005E3C8D" w:rsidP="005E3C8D">
      <w:pPr>
        <w:pStyle w:val="Default"/>
        <w:numPr>
          <w:ilvl w:val="0"/>
          <w:numId w:val="14"/>
        </w:numPr>
        <w:rPr>
          <w:rFonts w:asciiTheme="minorHAnsi" w:hAnsiTheme="minorHAnsi" w:cstheme="minorHAnsi"/>
          <w:i/>
          <w:iCs/>
          <w:color w:val="000000" w:themeColor="text1"/>
          <w:sz w:val="22"/>
          <w:szCs w:val="22"/>
        </w:rPr>
      </w:pPr>
      <w:r w:rsidRPr="00A8585E">
        <w:rPr>
          <w:rFonts w:asciiTheme="minorHAnsi" w:hAnsiTheme="minorHAnsi" w:cstheme="minorHAnsi"/>
          <w:i/>
          <w:iCs/>
          <w:color w:val="000000" w:themeColor="text1"/>
          <w:sz w:val="22"/>
          <w:szCs w:val="22"/>
        </w:rPr>
        <w:t>Invitations to join national or international committees or organisations relevant to the discipline</w:t>
      </w:r>
    </w:p>
    <w:p w14:paraId="6477B97F" w14:textId="77777777" w:rsidR="005E3C8D" w:rsidRPr="00A8585E" w:rsidRDefault="005E3C8D" w:rsidP="005E3C8D">
      <w:pPr>
        <w:pStyle w:val="Default"/>
        <w:numPr>
          <w:ilvl w:val="0"/>
          <w:numId w:val="14"/>
        </w:numPr>
        <w:rPr>
          <w:rFonts w:asciiTheme="minorHAnsi" w:hAnsiTheme="minorHAnsi" w:cstheme="minorHAnsi"/>
          <w:i/>
          <w:iCs/>
          <w:sz w:val="22"/>
          <w:szCs w:val="22"/>
        </w:rPr>
      </w:pPr>
      <w:r w:rsidRPr="00A8585E">
        <w:rPr>
          <w:rFonts w:asciiTheme="minorHAnsi" w:hAnsiTheme="minorHAnsi" w:cstheme="minorHAnsi"/>
          <w:i/>
          <w:iCs/>
          <w:sz w:val="22"/>
          <w:szCs w:val="22"/>
        </w:rPr>
        <w:t>Acting as a peer reviewer or assessor for grant proposals for major funders or for publications in leading journals).</w:t>
      </w:r>
    </w:p>
    <w:p w14:paraId="60142177" w14:textId="77777777" w:rsidR="005E3C8D" w:rsidRPr="00A8585E" w:rsidRDefault="005E3C8D" w:rsidP="005E3C8D">
      <w:pPr>
        <w:pStyle w:val="Default"/>
        <w:numPr>
          <w:ilvl w:val="0"/>
          <w:numId w:val="14"/>
        </w:numPr>
        <w:rPr>
          <w:rFonts w:asciiTheme="minorHAnsi" w:hAnsiTheme="minorHAnsi" w:cstheme="minorHAnsi"/>
          <w:i/>
          <w:iCs/>
          <w:sz w:val="22"/>
          <w:szCs w:val="22"/>
        </w:rPr>
      </w:pPr>
      <w:r w:rsidRPr="00A8585E">
        <w:rPr>
          <w:rFonts w:asciiTheme="minorHAnsi" w:hAnsiTheme="minorHAnsi" w:cstheme="minorHAnsi"/>
          <w:i/>
          <w:iCs/>
          <w:sz w:val="22"/>
          <w:szCs w:val="22"/>
        </w:rPr>
        <w:lastRenderedPageBreak/>
        <w:t>Emerging track record of engagement with the public and/or the end-users of research; dissemination of research across the University and beyond to develop impact – evidenced by the delivery of public lectures, engagement with the media, involvement in public events, use of blogs and other social media to communicate research, engaging with industry, third sector, public policy and end-users to develop research impact.</w:t>
      </w:r>
    </w:p>
    <w:p w14:paraId="7F54B462" w14:textId="77777777" w:rsidR="005E3C8D" w:rsidRPr="00A8585E" w:rsidRDefault="005E3C8D" w:rsidP="005E3C8D">
      <w:pPr>
        <w:pStyle w:val="Default"/>
        <w:numPr>
          <w:ilvl w:val="0"/>
          <w:numId w:val="14"/>
        </w:numPr>
        <w:rPr>
          <w:rFonts w:asciiTheme="minorHAnsi" w:hAnsiTheme="minorHAnsi" w:cstheme="minorHAnsi"/>
          <w:i/>
          <w:iCs/>
          <w:sz w:val="22"/>
          <w:szCs w:val="22"/>
        </w:rPr>
      </w:pPr>
      <w:r w:rsidRPr="00A8585E">
        <w:rPr>
          <w:rFonts w:asciiTheme="minorHAnsi" w:hAnsiTheme="minorHAnsi" w:cstheme="minorHAnsi"/>
          <w:i/>
          <w:iCs/>
          <w:sz w:val="22"/>
          <w:szCs w:val="22"/>
        </w:rPr>
        <w:t>Demonstrating how your research fits at the forefront of your field</w:t>
      </w:r>
    </w:p>
    <w:p w14:paraId="5CCA8C2F" w14:textId="77777777" w:rsidR="00915AFB" w:rsidRPr="00A8585E" w:rsidRDefault="00915AFB" w:rsidP="00915AFB">
      <w:pPr>
        <w:pStyle w:val="Default"/>
        <w:rPr>
          <w:rFonts w:asciiTheme="minorHAnsi" w:hAnsiTheme="minorHAnsi" w:cstheme="minorHAnsi"/>
          <w:i/>
          <w:iCs/>
          <w:sz w:val="22"/>
          <w:szCs w:val="22"/>
        </w:rPr>
      </w:pPr>
    </w:p>
    <w:p w14:paraId="42710B75" w14:textId="77777777" w:rsidR="00915AFB" w:rsidRPr="00A8585E" w:rsidRDefault="00915AFB" w:rsidP="00915AFB">
      <w:pPr>
        <w:pStyle w:val="Default"/>
        <w:rPr>
          <w:rFonts w:asciiTheme="minorHAnsi" w:hAnsiTheme="minorHAnsi" w:cstheme="minorHAnsi"/>
          <w:i/>
          <w:iCs/>
          <w:sz w:val="22"/>
          <w:szCs w:val="22"/>
        </w:rPr>
      </w:pPr>
    </w:p>
    <w:p w14:paraId="379659CD" w14:textId="48BA4763" w:rsidR="00170EAD" w:rsidRPr="00A8585E" w:rsidRDefault="00D75418" w:rsidP="00A56482">
      <w:pPr>
        <w:pStyle w:val="Heading1"/>
        <w:numPr>
          <w:ilvl w:val="0"/>
          <w:numId w:val="3"/>
        </w:numPr>
        <w:ind w:left="360"/>
        <w:rPr>
          <w:sz w:val="32"/>
          <w:szCs w:val="32"/>
          <w:lang w:val="en-GB"/>
        </w:rPr>
      </w:pPr>
      <w:r w:rsidRPr="00A8585E">
        <w:rPr>
          <w:sz w:val="32"/>
          <w:szCs w:val="32"/>
          <w:lang w:val="en-GB"/>
        </w:rPr>
        <w:t xml:space="preserve">Decision Making </w:t>
      </w:r>
      <w:r w:rsidR="00170EAD" w:rsidRPr="00A8585E">
        <w:rPr>
          <w:sz w:val="32"/>
          <w:szCs w:val="32"/>
          <w:lang w:val="en-GB"/>
        </w:rPr>
        <w:t>Procedure</w:t>
      </w:r>
    </w:p>
    <w:p w14:paraId="1DFFE152" w14:textId="77777777" w:rsidR="00170EAD" w:rsidRPr="00A8585E" w:rsidRDefault="00170EAD" w:rsidP="00A56482">
      <w:pPr>
        <w:pStyle w:val="ListParagraph"/>
        <w:ind w:left="216"/>
        <w:rPr>
          <w:rFonts w:ascii="Arial" w:hAnsi="Arial" w:cs="Arial"/>
          <w:sz w:val="8"/>
          <w:szCs w:val="8"/>
          <w:lang w:val="en-GB"/>
        </w:rPr>
      </w:pPr>
    </w:p>
    <w:p w14:paraId="06B01D34" w14:textId="5F64BCE7" w:rsidR="00D75418" w:rsidRPr="00A8585E" w:rsidRDefault="00D75418" w:rsidP="00BB6B73">
      <w:pPr>
        <w:jc w:val="both"/>
        <w:rPr>
          <w:rFonts w:asciiTheme="minorHAnsi" w:hAnsiTheme="minorHAnsi" w:cstheme="minorHAnsi"/>
          <w:lang w:val="en-GB"/>
        </w:rPr>
      </w:pPr>
      <w:r w:rsidRPr="00A8585E">
        <w:rPr>
          <w:rFonts w:asciiTheme="minorHAnsi" w:hAnsiTheme="minorHAnsi" w:cstheme="minorHAnsi"/>
          <w:lang w:val="en-GB"/>
        </w:rPr>
        <w:t xml:space="preserve">In the interests of equity and consistency, the Heads of School will only consider the written evidence presented on the </w:t>
      </w:r>
      <w:r w:rsidR="00BB6B73" w:rsidRPr="00A8585E">
        <w:rPr>
          <w:rFonts w:asciiTheme="minorHAnsi" w:hAnsiTheme="minorHAnsi" w:cstheme="minorHAnsi"/>
          <w:lang w:val="en-GB"/>
        </w:rPr>
        <w:t xml:space="preserve">G6 to G7 Research Staff promotion </w:t>
      </w:r>
      <w:r w:rsidR="006D72F4" w:rsidRPr="00A8585E">
        <w:rPr>
          <w:rFonts w:asciiTheme="minorHAnsi" w:hAnsiTheme="minorHAnsi" w:cstheme="minorHAnsi"/>
          <w:lang w:val="en-GB"/>
        </w:rPr>
        <w:t>application</w:t>
      </w:r>
      <w:r w:rsidRPr="00A8585E">
        <w:rPr>
          <w:rFonts w:asciiTheme="minorHAnsi" w:hAnsiTheme="minorHAnsi" w:cstheme="minorHAnsi"/>
          <w:lang w:val="en-GB"/>
        </w:rPr>
        <w:t xml:space="preserve"> form</w:t>
      </w:r>
      <w:r w:rsidR="006D72F4" w:rsidRPr="00A8585E">
        <w:rPr>
          <w:rFonts w:asciiTheme="minorHAnsi" w:hAnsiTheme="minorHAnsi" w:cstheme="minorHAnsi"/>
          <w:lang w:val="en-GB"/>
        </w:rPr>
        <w:t xml:space="preserve"> and contained in the eligible additional documentation provided by candidates</w:t>
      </w:r>
      <w:r w:rsidRPr="00A8585E">
        <w:rPr>
          <w:rFonts w:asciiTheme="minorHAnsi" w:hAnsiTheme="minorHAnsi" w:cstheme="minorHAnsi"/>
          <w:lang w:val="en-GB"/>
        </w:rPr>
        <w:t xml:space="preserve">. </w:t>
      </w:r>
    </w:p>
    <w:p w14:paraId="2D5CFD1A" w14:textId="77777777" w:rsidR="00D75418" w:rsidRPr="00A8585E" w:rsidRDefault="00D75418" w:rsidP="00BB6B73">
      <w:pPr>
        <w:jc w:val="both"/>
        <w:rPr>
          <w:rFonts w:asciiTheme="minorHAnsi" w:hAnsiTheme="minorHAnsi" w:cstheme="minorHAnsi"/>
          <w:lang w:val="en-GB"/>
        </w:rPr>
      </w:pPr>
    </w:p>
    <w:p w14:paraId="29314A7B" w14:textId="4D17932D" w:rsidR="00E2402C" w:rsidRPr="00A8585E" w:rsidRDefault="006D72F4" w:rsidP="00BB6B73">
      <w:pPr>
        <w:jc w:val="both"/>
        <w:rPr>
          <w:rFonts w:asciiTheme="minorHAnsi" w:hAnsiTheme="minorHAnsi" w:cstheme="minorHAnsi"/>
          <w:lang w:val="en-GB"/>
        </w:rPr>
      </w:pPr>
      <w:r w:rsidRPr="00A8585E">
        <w:rPr>
          <w:rFonts w:asciiTheme="minorHAnsi" w:hAnsiTheme="minorHAnsi" w:cstheme="minorHAnsi"/>
          <w:lang w:val="en-GB"/>
        </w:rPr>
        <w:t>Heads of School will be accountable for decisions made</w:t>
      </w:r>
      <w:r w:rsidR="004B6366" w:rsidRPr="00A8585E">
        <w:rPr>
          <w:rFonts w:asciiTheme="minorHAnsi" w:hAnsiTheme="minorHAnsi" w:cstheme="minorHAnsi"/>
          <w:lang w:val="en-GB"/>
        </w:rPr>
        <w:t xml:space="preserve">. </w:t>
      </w:r>
      <w:r w:rsidR="0080625B" w:rsidRPr="00A8585E">
        <w:rPr>
          <w:rFonts w:asciiTheme="minorHAnsi" w:hAnsiTheme="minorHAnsi" w:cstheme="minorHAnsi"/>
          <w:lang w:val="en-GB"/>
        </w:rPr>
        <w:t>To assist them in considering cases and making decisions, H</w:t>
      </w:r>
      <w:r w:rsidRPr="00A8585E">
        <w:rPr>
          <w:rFonts w:asciiTheme="minorHAnsi" w:hAnsiTheme="minorHAnsi" w:cstheme="minorHAnsi"/>
          <w:lang w:val="en-GB"/>
        </w:rPr>
        <w:t>ead</w:t>
      </w:r>
      <w:r w:rsidR="0080625B" w:rsidRPr="00A8585E">
        <w:rPr>
          <w:rFonts w:asciiTheme="minorHAnsi" w:hAnsiTheme="minorHAnsi" w:cstheme="minorHAnsi"/>
          <w:lang w:val="en-GB"/>
        </w:rPr>
        <w:t>s</w:t>
      </w:r>
      <w:r w:rsidRPr="00A8585E">
        <w:rPr>
          <w:rFonts w:asciiTheme="minorHAnsi" w:hAnsiTheme="minorHAnsi" w:cstheme="minorHAnsi"/>
          <w:lang w:val="en-GB"/>
        </w:rPr>
        <w:t xml:space="preserve"> of School </w:t>
      </w:r>
      <w:r w:rsidR="0080625B" w:rsidRPr="00A8585E">
        <w:rPr>
          <w:rFonts w:asciiTheme="minorHAnsi" w:hAnsiTheme="minorHAnsi" w:cstheme="minorHAnsi"/>
          <w:lang w:val="en-GB"/>
        </w:rPr>
        <w:t>are encouraged to involve senior colleagues from within their</w:t>
      </w:r>
      <w:r w:rsidRPr="00A8585E">
        <w:rPr>
          <w:rFonts w:asciiTheme="minorHAnsi" w:hAnsiTheme="minorHAnsi" w:cstheme="minorHAnsi"/>
          <w:lang w:val="en-GB"/>
        </w:rPr>
        <w:t xml:space="preserve"> School</w:t>
      </w:r>
      <w:r w:rsidR="0080625B" w:rsidRPr="00A8585E">
        <w:rPr>
          <w:rFonts w:asciiTheme="minorHAnsi" w:hAnsiTheme="minorHAnsi" w:cstheme="minorHAnsi"/>
          <w:lang w:val="en-GB"/>
        </w:rPr>
        <w:t xml:space="preserve"> (such as members of their leadership team) </w:t>
      </w:r>
      <w:r w:rsidR="002446D9" w:rsidRPr="00A8585E">
        <w:rPr>
          <w:rFonts w:asciiTheme="minorHAnsi" w:hAnsiTheme="minorHAnsi" w:cstheme="minorHAnsi"/>
          <w:lang w:val="en-GB"/>
        </w:rPr>
        <w:t>and/</w:t>
      </w:r>
      <w:r w:rsidR="0080625B" w:rsidRPr="00A8585E">
        <w:rPr>
          <w:rFonts w:asciiTheme="minorHAnsi" w:hAnsiTheme="minorHAnsi" w:cstheme="minorHAnsi"/>
          <w:lang w:val="en-GB"/>
        </w:rPr>
        <w:t>or appropriate senior colleagues from outside the School, for example a Research Dean appropriate to the discipline or another Head of School.</w:t>
      </w:r>
      <w:r w:rsidR="00FF3787" w:rsidRPr="00A8585E">
        <w:rPr>
          <w:rFonts w:asciiTheme="minorHAnsi" w:hAnsiTheme="minorHAnsi" w:cstheme="minorHAnsi"/>
          <w:lang w:val="en-GB"/>
        </w:rPr>
        <w:t xml:space="preserve"> This may be helpful where a researcher has worked in multiple Schools during the course of their employment or where subject specific expertise may be required to help with decision making.</w:t>
      </w:r>
      <w:r w:rsidR="0080625B" w:rsidRPr="00A8585E">
        <w:rPr>
          <w:rFonts w:asciiTheme="minorHAnsi" w:hAnsiTheme="minorHAnsi" w:cstheme="minorHAnsi"/>
          <w:lang w:val="en-GB"/>
        </w:rPr>
        <w:t xml:space="preserve"> </w:t>
      </w:r>
      <w:r w:rsidR="00CE79A4" w:rsidRPr="00A8585E">
        <w:rPr>
          <w:rFonts w:asciiTheme="minorHAnsi" w:hAnsiTheme="minorHAnsi" w:cstheme="minorHAnsi"/>
          <w:lang w:val="en-GB"/>
        </w:rPr>
        <w:t xml:space="preserve"> </w:t>
      </w:r>
    </w:p>
    <w:p w14:paraId="43A80C1E" w14:textId="77777777" w:rsidR="006D72F4" w:rsidRPr="00A8585E" w:rsidRDefault="006D72F4" w:rsidP="00BB6B73">
      <w:pPr>
        <w:jc w:val="both"/>
        <w:rPr>
          <w:rFonts w:asciiTheme="minorHAnsi" w:hAnsiTheme="minorHAnsi" w:cstheme="minorHAnsi"/>
          <w:lang w:val="en-GB"/>
        </w:rPr>
      </w:pPr>
    </w:p>
    <w:p w14:paraId="3EE8678A" w14:textId="031E10B0" w:rsidR="00D75418" w:rsidRPr="00A8585E" w:rsidRDefault="00D75418" w:rsidP="00BB6B73">
      <w:pPr>
        <w:jc w:val="both"/>
        <w:rPr>
          <w:rFonts w:asciiTheme="minorHAnsi" w:hAnsiTheme="minorHAnsi" w:cstheme="minorHAnsi"/>
          <w:lang w:val="en-GB"/>
        </w:rPr>
      </w:pPr>
      <w:r w:rsidRPr="00A8585E">
        <w:rPr>
          <w:rFonts w:asciiTheme="minorHAnsi" w:hAnsiTheme="minorHAnsi" w:cstheme="minorHAnsi"/>
          <w:lang w:val="en-GB"/>
        </w:rPr>
        <w:t xml:space="preserve">It is expected that Heads of Schools and those involved in the decision making will work with and take appropriate advice from their </w:t>
      </w:r>
      <w:r w:rsidRPr="00A8585E">
        <w:rPr>
          <w:rStyle w:val="Strong"/>
          <w:lang w:val="en-GB"/>
        </w:rPr>
        <w:t>HR Partner</w:t>
      </w:r>
      <w:r w:rsidRPr="00A8585E">
        <w:rPr>
          <w:rFonts w:asciiTheme="minorHAnsi" w:hAnsiTheme="minorHAnsi" w:cstheme="minorHAnsi"/>
          <w:lang w:val="en-GB"/>
        </w:rPr>
        <w:t xml:space="preserve"> to ensure:</w:t>
      </w:r>
    </w:p>
    <w:p w14:paraId="74D8F37E" w14:textId="77777777" w:rsidR="00D75418" w:rsidRPr="00A8585E" w:rsidRDefault="00D75418" w:rsidP="00BB6B73">
      <w:pPr>
        <w:pStyle w:val="ListParagraph"/>
        <w:numPr>
          <w:ilvl w:val="0"/>
          <w:numId w:val="13"/>
        </w:numPr>
        <w:jc w:val="both"/>
        <w:rPr>
          <w:rFonts w:asciiTheme="minorHAnsi" w:hAnsiTheme="minorHAnsi" w:cstheme="minorHAnsi"/>
          <w:lang w:val="en-GB"/>
        </w:rPr>
      </w:pPr>
      <w:r w:rsidRPr="00A8585E">
        <w:rPr>
          <w:rFonts w:asciiTheme="minorHAnsi" w:hAnsiTheme="minorHAnsi" w:cstheme="minorHAnsi"/>
          <w:lang w:val="en-GB"/>
        </w:rPr>
        <w:t>There is consistency in their interpretation and implementation of the procedure, eligibility and decision making criteria</w:t>
      </w:r>
    </w:p>
    <w:p w14:paraId="42022B39" w14:textId="6088F7C9" w:rsidR="00D75418" w:rsidRPr="00A8585E" w:rsidRDefault="00D75418" w:rsidP="00BB6B73">
      <w:pPr>
        <w:pStyle w:val="ListParagraph"/>
        <w:numPr>
          <w:ilvl w:val="0"/>
          <w:numId w:val="13"/>
        </w:numPr>
        <w:jc w:val="both"/>
        <w:rPr>
          <w:rFonts w:asciiTheme="minorHAnsi" w:hAnsiTheme="minorHAnsi" w:cstheme="minorHAnsi"/>
          <w:lang w:val="en-GB"/>
        </w:rPr>
      </w:pPr>
      <w:r w:rsidRPr="00A8585E">
        <w:rPr>
          <w:rFonts w:asciiTheme="minorHAnsi" w:hAnsiTheme="minorHAnsi" w:cstheme="minorHAnsi"/>
          <w:lang w:val="en-GB"/>
        </w:rPr>
        <w:t xml:space="preserve">Cases are rejected where </w:t>
      </w:r>
      <w:r w:rsidR="006D72F4" w:rsidRPr="00A8585E">
        <w:rPr>
          <w:rFonts w:asciiTheme="minorHAnsi" w:hAnsiTheme="minorHAnsi" w:cstheme="minorHAnsi"/>
          <w:lang w:val="en-GB"/>
        </w:rPr>
        <w:t>they are</w:t>
      </w:r>
      <w:r w:rsidRPr="00A8585E">
        <w:rPr>
          <w:rFonts w:asciiTheme="minorHAnsi" w:hAnsiTheme="minorHAnsi" w:cstheme="minorHAnsi"/>
          <w:lang w:val="en-GB"/>
        </w:rPr>
        <w:t xml:space="preserve"> not sufficiently made</w:t>
      </w:r>
      <w:r w:rsidR="006D72F4" w:rsidRPr="00A8585E">
        <w:rPr>
          <w:rFonts w:asciiTheme="minorHAnsi" w:hAnsiTheme="minorHAnsi" w:cstheme="minorHAnsi"/>
          <w:lang w:val="en-GB"/>
        </w:rPr>
        <w:t xml:space="preserve"> and there is a clear written record </w:t>
      </w:r>
      <w:r w:rsidR="00CE79A4" w:rsidRPr="00A8585E">
        <w:rPr>
          <w:rFonts w:asciiTheme="minorHAnsi" w:hAnsiTheme="minorHAnsi" w:cstheme="minorHAnsi"/>
          <w:lang w:val="en-GB"/>
        </w:rPr>
        <w:t xml:space="preserve">of </w:t>
      </w:r>
      <w:r w:rsidR="006D72F4" w:rsidRPr="00A8585E">
        <w:rPr>
          <w:rFonts w:asciiTheme="minorHAnsi" w:hAnsiTheme="minorHAnsi" w:cstheme="minorHAnsi"/>
          <w:lang w:val="en-GB"/>
        </w:rPr>
        <w:t xml:space="preserve">why a case is unsuccessful so that appropriate feedback can be provided to the </w:t>
      </w:r>
      <w:r w:rsidR="00CE79A4" w:rsidRPr="00A8585E">
        <w:rPr>
          <w:rFonts w:asciiTheme="minorHAnsi" w:hAnsiTheme="minorHAnsi" w:cstheme="minorHAnsi"/>
          <w:lang w:val="en-GB"/>
        </w:rPr>
        <w:t>candidate</w:t>
      </w:r>
      <w:r w:rsidR="006D72F4" w:rsidRPr="00A8585E">
        <w:rPr>
          <w:rFonts w:asciiTheme="minorHAnsi" w:hAnsiTheme="minorHAnsi" w:cstheme="minorHAnsi"/>
          <w:lang w:val="en-GB"/>
        </w:rPr>
        <w:t xml:space="preserve"> </w:t>
      </w:r>
    </w:p>
    <w:p w14:paraId="229093C1" w14:textId="0A66F54F" w:rsidR="00D75418" w:rsidRPr="00A8585E" w:rsidRDefault="00D75418" w:rsidP="00BB6B73">
      <w:pPr>
        <w:pStyle w:val="ListParagraph"/>
        <w:numPr>
          <w:ilvl w:val="0"/>
          <w:numId w:val="13"/>
        </w:numPr>
        <w:jc w:val="both"/>
        <w:rPr>
          <w:rFonts w:asciiTheme="minorHAnsi" w:hAnsiTheme="minorHAnsi" w:cstheme="minorHAnsi"/>
          <w:lang w:val="en-GB"/>
        </w:rPr>
      </w:pPr>
      <w:r w:rsidRPr="00A8585E">
        <w:rPr>
          <w:rFonts w:asciiTheme="minorHAnsi" w:hAnsiTheme="minorHAnsi" w:cstheme="minorHAnsi"/>
          <w:lang w:val="en-GB"/>
        </w:rPr>
        <w:t xml:space="preserve">That cases </w:t>
      </w:r>
      <w:r w:rsidR="00E30E95" w:rsidRPr="00A8585E">
        <w:rPr>
          <w:rFonts w:asciiTheme="minorHAnsi" w:hAnsiTheme="minorHAnsi" w:cstheme="minorHAnsi"/>
          <w:lang w:val="en-GB"/>
        </w:rPr>
        <w:t>are not</w:t>
      </w:r>
      <w:r w:rsidRPr="00A8585E">
        <w:rPr>
          <w:rFonts w:asciiTheme="minorHAnsi" w:hAnsiTheme="minorHAnsi" w:cstheme="minorHAnsi"/>
          <w:lang w:val="en-GB"/>
        </w:rPr>
        <w:t xml:space="preserve"> considered where there is a retention issue, as there </w:t>
      </w:r>
      <w:r w:rsidR="006D72F4" w:rsidRPr="00A8585E">
        <w:rPr>
          <w:rFonts w:asciiTheme="minorHAnsi" w:hAnsiTheme="minorHAnsi" w:cstheme="minorHAnsi"/>
          <w:lang w:val="en-GB"/>
        </w:rPr>
        <w:t>is a</w:t>
      </w:r>
      <w:r w:rsidRPr="00A8585E">
        <w:rPr>
          <w:rFonts w:asciiTheme="minorHAnsi" w:hAnsiTheme="minorHAnsi" w:cstheme="minorHAnsi"/>
          <w:lang w:val="en-GB"/>
        </w:rPr>
        <w:t xml:space="preserve"> separate University procedure for such cases. </w:t>
      </w:r>
    </w:p>
    <w:p w14:paraId="64B72509" w14:textId="4BA9CEBA" w:rsidR="0097014E" w:rsidRPr="00A8585E" w:rsidRDefault="00D75418" w:rsidP="004C78D3">
      <w:pPr>
        <w:pStyle w:val="ListParagraph"/>
        <w:numPr>
          <w:ilvl w:val="0"/>
          <w:numId w:val="13"/>
        </w:numPr>
        <w:jc w:val="both"/>
        <w:rPr>
          <w:rFonts w:asciiTheme="minorHAnsi" w:hAnsiTheme="minorHAnsi" w:cstheme="minorHAnsi"/>
          <w:lang w:val="en-GB"/>
        </w:rPr>
      </w:pPr>
      <w:r w:rsidRPr="00A8585E">
        <w:rPr>
          <w:rFonts w:asciiTheme="minorHAnsi" w:hAnsiTheme="minorHAnsi" w:cstheme="minorHAnsi"/>
          <w:lang w:val="en-GB"/>
        </w:rPr>
        <w:t>That</w:t>
      </w:r>
      <w:r w:rsidR="006D72F4" w:rsidRPr="00A8585E">
        <w:rPr>
          <w:rFonts w:asciiTheme="minorHAnsi" w:hAnsiTheme="minorHAnsi" w:cstheme="minorHAnsi"/>
          <w:lang w:val="en-GB"/>
        </w:rPr>
        <w:t xml:space="preserve"> </w:t>
      </w:r>
      <w:r w:rsidRPr="00A8585E">
        <w:rPr>
          <w:rFonts w:asciiTheme="minorHAnsi" w:hAnsiTheme="minorHAnsi" w:cstheme="minorHAnsi"/>
          <w:lang w:val="en-GB"/>
        </w:rPr>
        <w:t>outcomes and feedback from the University’s annual validation process</w:t>
      </w:r>
      <w:r w:rsidRPr="00A8585E">
        <w:rPr>
          <w:rStyle w:val="FootnoteReference"/>
          <w:rFonts w:asciiTheme="minorHAnsi" w:hAnsiTheme="minorHAnsi" w:cstheme="minorHAnsi"/>
          <w:lang w:val="en-GB"/>
        </w:rPr>
        <w:footnoteReference w:id="2"/>
      </w:r>
      <w:r w:rsidRPr="00A8585E">
        <w:rPr>
          <w:rFonts w:asciiTheme="minorHAnsi" w:hAnsiTheme="minorHAnsi" w:cstheme="minorHAnsi"/>
          <w:lang w:val="en-GB"/>
        </w:rPr>
        <w:t xml:space="preserve"> are considered</w:t>
      </w:r>
    </w:p>
    <w:p w14:paraId="5774814A" w14:textId="77777777" w:rsidR="00345430" w:rsidRPr="00A8585E" w:rsidRDefault="00345430" w:rsidP="002B750B">
      <w:pPr>
        <w:jc w:val="both"/>
        <w:rPr>
          <w:rFonts w:asciiTheme="minorHAnsi" w:hAnsiTheme="minorHAnsi" w:cstheme="minorHAnsi"/>
          <w:b/>
          <w:bCs/>
          <w:lang w:val="en-GB"/>
        </w:rPr>
      </w:pPr>
    </w:p>
    <w:p w14:paraId="3CADB3C3" w14:textId="1A28FE78" w:rsidR="00D75418" w:rsidRPr="00A8585E" w:rsidRDefault="00D75418" w:rsidP="002B750B">
      <w:pPr>
        <w:jc w:val="both"/>
        <w:rPr>
          <w:rStyle w:val="Strong"/>
          <w:lang w:val="en-GB"/>
        </w:rPr>
      </w:pPr>
      <w:r w:rsidRPr="00A8585E">
        <w:rPr>
          <w:rStyle w:val="Strong"/>
          <w:lang w:val="en-GB"/>
        </w:rPr>
        <w:t xml:space="preserve">There is no right of appeal against the non-award of a </w:t>
      </w:r>
      <w:r w:rsidR="00CE79A4" w:rsidRPr="00A8585E">
        <w:rPr>
          <w:rStyle w:val="Strong"/>
          <w:lang w:val="en-GB"/>
        </w:rPr>
        <w:t>G6 to G7 promotion</w:t>
      </w:r>
      <w:r w:rsidR="002B750B" w:rsidRPr="00A8585E">
        <w:rPr>
          <w:rStyle w:val="Strong"/>
          <w:lang w:val="en-GB"/>
        </w:rPr>
        <w:t xml:space="preserve"> in relation to the academic judgement/decision</w:t>
      </w:r>
      <w:r w:rsidRPr="00A8585E">
        <w:rPr>
          <w:rStyle w:val="Strong"/>
          <w:lang w:val="en-GB"/>
        </w:rPr>
        <w:t xml:space="preserve">. </w:t>
      </w:r>
      <w:r w:rsidR="002B750B" w:rsidRPr="00A8585E">
        <w:rPr>
          <w:rStyle w:val="Strong"/>
          <w:lang w:val="en-GB"/>
        </w:rPr>
        <w:t xml:space="preserve">However, where you feel there has been a procedural irregularity which has impacted the decision making process please set out your concerns to the </w:t>
      </w:r>
      <w:r w:rsidR="009A7DFE" w:rsidRPr="00A8585E">
        <w:rPr>
          <w:rStyle w:val="Strong"/>
          <w:lang w:val="en-GB"/>
        </w:rPr>
        <w:t>D</w:t>
      </w:r>
      <w:r w:rsidR="002B750B" w:rsidRPr="00A8585E">
        <w:rPr>
          <w:rStyle w:val="Strong"/>
          <w:lang w:val="en-GB"/>
        </w:rPr>
        <w:t xml:space="preserve">irector </w:t>
      </w:r>
      <w:r w:rsidR="009A7DFE" w:rsidRPr="00A8585E">
        <w:rPr>
          <w:rStyle w:val="Strong"/>
          <w:lang w:val="en-GB"/>
        </w:rPr>
        <w:t xml:space="preserve">of HR </w:t>
      </w:r>
      <w:r w:rsidR="002B750B" w:rsidRPr="00A8585E">
        <w:rPr>
          <w:rStyle w:val="Strong"/>
          <w:lang w:val="en-GB"/>
        </w:rPr>
        <w:t xml:space="preserve">who will appoint an appropriate manager to undertake a review. </w:t>
      </w:r>
    </w:p>
    <w:p w14:paraId="617480FA" w14:textId="77777777" w:rsidR="00DA0575" w:rsidRPr="00A8585E" w:rsidRDefault="00DA0575" w:rsidP="00BB6B73">
      <w:pPr>
        <w:jc w:val="both"/>
        <w:rPr>
          <w:rFonts w:ascii="Arial" w:hAnsi="Arial" w:cs="Arial"/>
          <w:sz w:val="32"/>
          <w:szCs w:val="32"/>
          <w:lang w:val="en-GB"/>
        </w:rPr>
      </w:pPr>
    </w:p>
    <w:p w14:paraId="1A4BADD4" w14:textId="3B59B89B" w:rsidR="00DA0575" w:rsidRPr="00A8585E" w:rsidRDefault="00170EAD" w:rsidP="00A8585E">
      <w:pPr>
        <w:pStyle w:val="Heading1"/>
        <w:numPr>
          <w:ilvl w:val="0"/>
          <w:numId w:val="3"/>
        </w:numPr>
        <w:rPr>
          <w:sz w:val="32"/>
          <w:szCs w:val="32"/>
          <w:lang w:val="en-GB"/>
        </w:rPr>
      </w:pPr>
      <w:r w:rsidRPr="00A8585E">
        <w:rPr>
          <w:sz w:val="32"/>
          <w:szCs w:val="32"/>
          <w:lang w:val="en-GB"/>
        </w:rPr>
        <w:t>Contacts</w:t>
      </w:r>
    </w:p>
    <w:p w14:paraId="04AEF91A" w14:textId="77777777" w:rsidR="00E34283" w:rsidRPr="00A8585E" w:rsidRDefault="00E34283" w:rsidP="008A23B2">
      <w:pPr>
        <w:rPr>
          <w:rFonts w:asciiTheme="minorHAnsi" w:hAnsiTheme="minorHAnsi" w:cstheme="minorHAnsi"/>
          <w:lang w:val="en-GB"/>
        </w:rPr>
      </w:pPr>
    </w:p>
    <w:p w14:paraId="479E92A3" w14:textId="2EE4F28B" w:rsidR="00CE5FB3" w:rsidRPr="00A8585E" w:rsidRDefault="00BB185B" w:rsidP="008A23B2">
      <w:pPr>
        <w:rPr>
          <w:rFonts w:asciiTheme="minorHAnsi" w:hAnsiTheme="minorHAnsi" w:cstheme="minorHAnsi"/>
          <w:lang w:val="en-GB"/>
        </w:rPr>
      </w:pPr>
      <w:r w:rsidRPr="00A8585E">
        <w:rPr>
          <w:rFonts w:asciiTheme="minorHAnsi" w:hAnsiTheme="minorHAnsi" w:cstheme="minorHAnsi"/>
          <w:lang w:val="en-GB"/>
        </w:rPr>
        <w:t>If</w:t>
      </w:r>
      <w:r w:rsidRPr="00A8585E">
        <w:rPr>
          <w:rFonts w:asciiTheme="minorHAnsi" w:hAnsiTheme="minorHAnsi" w:cstheme="minorHAnsi"/>
          <w:spacing w:val="-2"/>
          <w:lang w:val="en-GB"/>
        </w:rPr>
        <w:t xml:space="preserve"> </w:t>
      </w:r>
      <w:r w:rsidRPr="00A8585E">
        <w:rPr>
          <w:rFonts w:asciiTheme="minorHAnsi" w:hAnsiTheme="minorHAnsi" w:cstheme="minorHAnsi"/>
          <w:lang w:val="en-GB"/>
        </w:rPr>
        <w:t>you</w:t>
      </w:r>
      <w:r w:rsidRPr="00A8585E">
        <w:rPr>
          <w:rFonts w:asciiTheme="minorHAnsi" w:hAnsiTheme="minorHAnsi" w:cstheme="minorHAnsi"/>
          <w:spacing w:val="-3"/>
          <w:lang w:val="en-GB"/>
        </w:rPr>
        <w:t xml:space="preserve"> require guidance in relation to this procedure or in preparing </w:t>
      </w:r>
      <w:r w:rsidRPr="00A8585E">
        <w:rPr>
          <w:rFonts w:asciiTheme="minorHAnsi" w:hAnsiTheme="minorHAnsi" w:cstheme="minorHAnsi"/>
          <w:lang w:val="en-GB"/>
        </w:rPr>
        <w:t>proposals, please contact your line manager</w:t>
      </w:r>
      <w:r w:rsidR="00E76F78" w:rsidRPr="00A8585E">
        <w:rPr>
          <w:rFonts w:asciiTheme="minorHAnsi" w:hAnsiTheme="minorHAnsi" w:cstheme="minorHAnsi"/>
          <w:lang w:val="en-GB"/>
        </w:rPr>
        <w:t>, Head of Department</w:t>
      </w:r>
      <w:r w:rsidRPr="00A8585E">
        <w:rPr>
          <w:rFonts w:asciiTheme="minorHAnsi" w:hAnsiTheme="minorHAnsi" w:cstheme="minorHAnsi"/>
          <w:lang w:val="en-GB"/>
        </w:rPr>
        <w:t xml:space="preserve"> or </w:t>
      </w:r>
      <w:r w:rsidR="0022162C" w:rsidRPr="00A8585E">
        <w:rPr>
          <w:rFonts w:asciiTheme="minorHAnsi" w:hAnsiTheme="minorHAnsi" w:cstheme="minorHAnsi"/>
          <w:lang w:val="en-GB"/>
        </w:rPr>
        <w:t>relevant</w:t>
      </w:r>
      <w:r w:rsidRPr="00A8585E">
        <w:rPr>
          <w:rFonts w:asciiTheme="minorHAnsi" w:hAnsiTheme="minorHAnsi" w:cstheme="minorHAnsi"/>
          <w:lang w:val="en-GB"/>
        </w:rPr>
        <w:t xml:space="preserve"> </w:t>
      </w:r>
      <w:hyperlink r:id="rId11" w:history="1">
        <w:r w:rsidRPr="00A8585E">
          <w:rPr>
            <w:rStyle w:val="Hyperlink"/>
            <w:rFonts w:asciiTheme="minorHAnsi" w:hAnsiTheme="minorHAnsi" w:cstheme="minorHAnsi"/>
            <w:lang w:val="en-GB"/>
          </w:rPr>
          <w:t xml:space="preserve">HR </w:t>
        </w:r>
        <w:r w:rsidR="009A7DFE" w:rsidRPr="00A8585E">
          <w:rPr>
            <w:rStyle w:val="Hyperlink"/>
            <w:rFonts w:asciiTheme="minorHAnsi" w:hAnsiTheme="minorHAnsi" w:cstheme="minorHAnsi"/>
            <w:lang w:val="en-GB"/>
          </w:rPr>
          <w:t>Adviser</w:t>
        </w:r>
        <w:r w:rsidRPr="00A8585E">
          <w:rPr>
            <w:rStyle w:val="Hyperlink"/>
            <w:rFonts w:asciiTheme="minorHAnsi" w:hAnsiTheme="minorHAnsi" w:cstheme="minorHAnsi"/>
            <w:lang w:val="en-GB"/>
          </w:rPr>
          <w:t xml:space="preserve"> or HR </w:t>
        </w:r>
        <w:r w:rsidRPr="00A8585E">
          <w:rPr>
            <w:rStyle w:val="Hyperlink"/>
            <w:rFonts w:asciiTheme="minorHAnsi" w:hAnsiTheme="minorHAnsi" w:cstheme="minorHAnsi"/>
            <w:spacing w:val="-2"/>
            <w:lang w:val="en-GB"/>
          </w:rPr>
          <w:t>Partner</w:t>
        </w:r>
      </w:hyperlink>
      <w:r w:rsidRPr="00A8585E">
        <w:rPr>
          <w:rFonts w:asciiTheme="minorHAnsi" w:hAnsiTheme="minorHAnsi" w:cstheme="minorHAnsi"/>
          <w:spacing w:val="-2"/>
          <w:lang w:val="en-GB"/>
        </w:rPr>
        <w:t xml:space="preserve">. </w:t>
      </w:r>
    </w:p>
    <w:p w14:paraId="39D06A62" w14:textId="77777777" w:rsidR="00CE5FB3" w:rsidRPr="00A8585E" w:rsidRDefault="00CE5FB3">
      <w:pPr>
        <w:pStyle w:val="BodyText"/>
        <w:rPr>
          <w:lang w:val="en-GB"/>
        </w:rPr>
      </w:pPr>
    </w:p>
    <w:p w14:paraId="4E163372" w14:textId="77777777" w:rsidR="00412EB0" w:rsidRPr="00A8585E" w:rsidRDefault="00412EB0">
      <w:pPr>
        <w:pStyle w:val="BodyText"/>
        <w:rPr>
          <w:lang w:val="en-GB"/>
        </w:rPr>
      </w:pPr>
    </w:p>
    <w:p w14:paraId="2720A64E" w14:textId="77777777" w:rsidR="00412EB0" w:rsidRPr="00A8585E" w:rsidRDefault="00412EB0">
      <w:pPr>
        <w:pStyle w:val="BodyText"/>
        <w:rPr>
          <w:lang w:val="en-GB"/>
        </w:rPr>
      </w:pPr>
    </w:p>
    <w:p w14:paraId="3FFE3DD2" w14:textId="77777777" w:rsidR="00412EB0" w:rsidRPr="00A8585E" w:rsidRDefault="00412EB0">
      <w:pPr>
        <w:pStyle w:val="BodyText"/>
        <w:rPr>
          <w:lang w:val="en-GB"/>
        </w:rPr>
      </w:pPr>
    </w:p>
    <w:p w14:paraId="6AA7E689" w14:textId="77777777" w:rsidR="00D672C8" w:rsidRPr="00A8585E" w:rsidRDefault="00D672C8" w:rsidP="00A95EF8">
      <w:pPr>
        <w:pStyle w:val="BodyText"/>
        <w:spacing w:before="55"/>
        <w:ind w:right="1044"/>
        <w:jc w:val="both"/>
        <w:rPr>
          <w:spacing w:val="-2"/>
          <w:lang w:val="en-GB"/>
        </w:rPr>
      </w:pPr>
      <w:bookmarkStart w:id="0" w:name="_Hlk171414760"/>
    </w:p>
    <w:bookmarkEnd w:id="0"/>
    <w:p w14:paraId="382C3B42" w14:textId="77777777" w:rsidR="00D672C8" w:rsidRPr="00A8585E" w:rsidRDefault="00D672C8" w:rsidP="00A95EF8">
      <w:pPr>
        <w:pStyle w:val="BodyText"/>
        <w:spacing w:before="55"/>
        <w:ind w:right="1044"/>
        <w:jc w:val="both"/>
        <w:rPr>
          <w:lang w:val="en-GB"/>
        </w:rPr>
      </w:pPr>
    </w:p>
    <w:sectPr w:rsidR="00D672C8" w:rsidRPr="00A8585E" w:rsidSect="00793405">
      <w:headerReference w:type="even" r:id="rId12"/>
      <w:headerReference w:type="default" r:id="rId13"/>
      <w:footerReference w:type="default" r:id="rId14"/>
      <w:headerReference w:type="first" r:id="rId15"/>
      <w:pgSz w:w="11910" w:h="16840"/>
      <w:pgMar w:top="1418" w:right="839" w:bottom="902" w:left="1247" w:header="737"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10039" w14:textId="77777777" w:rsidR="009B1F3A" w:rsidRDefault="009B1F3A">
      <w:r>
        <w:separator/>
      </w:r>
    </w:p>
  </w:endnote>
  <w:endnote w:type="continuationSeparator" w:id="0">
    <w:p w14:paraId="2B0F409B" w14:textId="77777777" w:rsidR="009B1F3A" w:rsidRDefault="009B1F3A">
      <w:r>
        <w:continuationSeparator/>
      </w:r>
    </w:p>
  </w:endnote>
  <w:endnote w:type="continuationNotice" w:id="1">
    <w:p w14:paraId="213CE00D" w14:textId="77777777" w:rsidR="009B1F3A" w:rsidRDefault="009B1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412070"/>
      <w:docPartObj>
        <w:docPartGallery w:val="Page Numbers (Bottom of Page)"/>
        <w:docPartUnique/>
      </w:docPartObj>
    </w:sdtPr>
    <w:sdtEndPr>
      <w:rPr>
        <w:noProof/>
      </w:rPr>
    </w:sdtEndPr>
    <w:sdtContent>
      <w:p w14:paraId="043EAA53" w14:textId="044B2B25" w:rsidR="00581E20" w:rsidRDefault="00581E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C569E5" w14:textId="3189884C" w:rsidR="000578B6" w:rsidRDefault="000578B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72C96" w14:textId="77777777" w:rsidR="009B1F3A" w:rsidRDefault="009B1F3A">
      <w:r>
        <w:separator/>
      </w:r>
    </w:p>
  </w:footnote>
  <w:footnote w:type="continuationSeparator" w:id="0">
    <w:p w14:paraId="20FB7829" w14:textId="77777777" w:rsidR="009B1F3A" w:rsidRDefault="009B1F3A">
      <w:r>
        <w:continuationSeparator/>
      </w:r>
    </w:p>
  </w:footnote>
  <w:footnote w:type="continuationNotice" w:id="1">
    <w:p w14:paraId="53882D1D" w14:textId="77777777" w:rsidR="009B1F3A" w:rsidRDefault="009B1F3A"/>
  </w:footnote>
  <w:footnote w:id="2">
    <w:p w14:paraId="25DDA2CF" w14:textId="77777777" w:rsidR="00D75418" w:rsidRPr="00A97B86" w:rsidRDefault="00D75418" w:rsidP="00D75418">
      <w:pPr>
        <w:pStyle w:val="FootnoteText"/>
        <w:rPr>
          <w:sz w:val="18"/>
          <w:szCs w:val="18"/>
          <w:lang w:val="en-GB"/>
        </w:rPr>
      </w:pPr>
      <w:r w:rsidRPr="00C04C77">
        <w:rPr>
          <w:rStyle w:val="FootnoteReference"/>
          <w:rFonts w:ascii="Arial" w:hAnsi="Arial" w:cs="Arial"/>
        </w:rPr>
        <w:footnoteRef/>
      </w:r>
      <w:r w:rsidRPr="00C04C77">
        <w:rPr>
          <w:rFonts w:ascii="Arial" w:hAnsi="Arial" w:cs="Arial"/>
        </w:rPr>
        <w:t xml:space="preserve"> </w:t>
      </w:r>
      <w:r w:rsidRPr="00A97B86">
        <w:rPr>
          <w:rFonts w:ascii="Arial" w:hAnsi="Arial" w:cs="Arial"/>
          <w:sz w:val="18"/>
          <w:szCs w:val="18"/>
          <w:lang w:val="en-GB"/>
        </w:rPr>
        <w:t>The University’s validation process is led by the HR Function to review decisions made each year across the institution. The purpose of this process will be to notice trends which may indicate unfairness and/or bias in decision making or the implementation of the procedure which may be negatively impacting particular staff groups and/or staff with particular protected characteristics. Information will be shared with Heads by HR Partners to highlight any concerns and to improve the future implementation of the procedure and decision making</w:t>
      </w:r>
      <w:r w:rsidRPr="00A97B86">
        <w:rPr>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E0AC4" w14:textId="74DC3E69" w:rsidR="009372B1" w:rsidRDefault="00937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BC4D" w14:textId="4053366F" w:rsidR="000578B6" w:rsidRDefault="0092008F">
    <w:pPr>
      <w:pStyle w:val="BodyText"/>
      <w:spacing w:line="14" w:lineRule="auto"/>
      <w:rPr>
        <w:sz w:val="20"/>
      </w:rPr>
    </w:pPr>
    <w:r>
      <w:rPr>
        <w:noProof/>
      </w:rPr>
      <w:drawing>
        <wp:anchor distT="0" distB="0" distL="0" distR="0" simplePos="0" relativeHeight="251658240" behindDoc="1" locked="0" layoutInCell="1" allowOverlap="1" wp14:anchorId="2388C098" wp14:editId="78D35617">
          <wp:simplePos x="0" y="0"/>
          <wp:positionH relativeFrom="page">
            <wp:posOffset>5567999</wp:posOffset>
          </wp:positionH>
          <wp:positionV relativeFrom="page">
            <wp:posOffset>261717</wp:posOffset>
          </wp:positionV>
          <wp:extent cx="1511935" cy="495096"/>
          <wp:effectExtent l="0" t="0" r="0" b="635"/>
          <wp:wrapNone/>
          <wp:docPr id="1378334619"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8334619"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511935" cy="495096"/>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591CFB20" wp14:editId="21C9A415">
              <wp:simplePos x="0" y="0"/>
              <wp:positionH relativeFrom="page">
                <wp:posOffset>393727</wp:posOffset>
              </wp:positionH>
              <wp:positionV relativeFrom="page">
                <wp:posOffset>315457</wp:posOffset>
              </wp:positionV>
              <wp:extent cx="1373227" cy="197643"/>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3227" cy="197643"/>
                      </a:xfrm>
                      <a:prstGeom prst="rect">
                        <a:avLst/>
                      </a:prstGeom>
                    </wps:spPr>
                    <wps:txbx>
                      <w:txbxContent>
                        <w:p w14:paraId="5828E073" w14:textId="77777777" w:rsidR="000578B6" w:rsidRDefault="000456EA">
                          <w:pPr>
                            <w:spacing w:line="285" w:lineRule="exact"/>
                            <w:ind w:left="20"/>
                            <w:rPr>
                              <w:b/>
                              <w:sz w:val="26"/>
                            </w:rPr>
                          </w:pPr>
                          <w:r>
                            <w:rPr>
                              <w:b/>
                              <w:sz w:val="26"/>
                            </w:rPr>
                            <w:t>Human</w:t>
                          </w:r>
                          <w:r>
                            <w:rPr>
                              <w:b/>
                              <w:spacing w:val="-11"/>
                              <w:sz w:val="26"/>
                            </w:rPr>
                            <w:t xml:space="preserve"> </w:t>
                          </w:r>
                          <w:r>
                            <w:rPr>
                              <w:b/>
                              <w:spacing w:val="-2"/>
                              <w:sz w:val="26"/>
                            </w:rPr>
                            <w:t>Resources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1CFB20" id="_x0000_t202" coordsize="21600,21600" o:spt="202" path="m,l,21600r21600,l21600,xe">
              <v:stroke joinstyle="miter"/>
              <v:path gradientshapeok="t" o:connecttype="rect"/>
            </v:shapetype>
            <v:shape id="Textbox 2" o:spid="_x0000_s1026" type="#_x0000_t202" style="position:absolute;margin-left:31pt;margin-top:24.85pt;width:108.15pt;height:15.5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" filled="f" stroked="f">
              <v:textbox inset="0,0,0,0">
                <w:txbxContent>
                  <w:p w14:paraId="5828E073" w14:textId="77777777" w:rsidR="000578B6" w:rsidRDefault="000456EA">
                    <w:pPr>
                      <w:spacing w:line="285" w:lineRule="exact"/>
                      <w:ind w:left="20"/>
                      <w:rPr>
                        <w:b/>
                        <w:sz w:val="26"/>
                      </w:rPr>
                    </w:pPr>
                    <w:r>
                      <w:rPr>
                        <w:b/>
                        <w:sz w:val="26"/>
                      </w:rPr>
                      <w:t>Human</w:t>
                    </w:r>
                    <w:r>
                      <w:rPr>
                        <w:b/>
                        <w:spacing w:val="-11"/>
                        <w:sz w:val="26"/>
                      </w:rPr>
                      <w:t xml:space="preserve"> </w:t>
                    </w:r>
                    <w:r>
                      <w:rPr>
                        <w:b/>
                        <w:spacing w:val="-2"/>
                        <w:sz w:val="26"/>
                      </w:rPr>
                      <w:t>Resources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29470" w14:textId="2D501902" w:rsidR="009372B1" w:rsidRDefault="00937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CBB"/>
    <w:multiLevelType w:val="hybridMultilevel"/>
    <w:tmpl w:val="6890EC5E"/>
    <w:lvl w:ilvl="0" w:tplc="CAEC7D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2A95"/>
    <w:multiLevelType w:val="hybridMultilevel"/>
    <w:tmpl w:val="2FA6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902B1"/>
    <w:multiLevelType w:val="hybridMultilevel"/>
    <w:tmpl w:val="17C0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A2707"/>
    <w:multiLevelType w:val="hybridMultilevel"/>
    <w:tmpl w:val="060C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42378"/>
    <w:multiLevelType w:val="hybridMultilevel"/>
    <w:tmpl w:val="1974E3B2"/>
    <w:lvl w:ilvl="0" w:tplc="9042D9CC">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5" w15:restartNumberingAfterBreak="0">
    <w:nsid w:val="26553E33"/>
    <w:multiLevelType w:val="hybridMultilevel"/>
    <w:tmpl w:val="E76A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E7D34"/>
    <w:multiLevelType w:val="hybridMultilevel"/>
    <w:tmpl w:val="2FA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37558"/>
    <w:multiLevelType w:val="hybridMultilevel"/>
    <w:tmpl w:val="EC12E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31E58"/>
    <w:multiLevelType w:val="hybridMultilevel"/>
    <w:tmpl w:val="766CAF5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22E6A"/>
    <w:multiLevelType w:val="hybridMultilevel"/>
    <w:tmpl w:val="97620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D33FA9"/>
    <w:multiLevelType w:val="hybridMultilevel"/>
    <w:tmpl w:val="5E4E41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EA2A1D"/>
    <w:multiLevelType w:val="hybridMultilevel"/>
    <w:tmpl w:val="B720C7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6380E"/>
    <w:multiLevelType w:val="hybridMultilevel"/>
    <w:tmpl w:val="85C6925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325B3"/>
    <w:multiLevelType w:val="hybridMultilevel"/>
    <w:tmpl w:val="0A5C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76B79"/>
    <w:multiLevelType w:val="hybridMultilevel"/>
    <w:tmpl w:val="8F7062E4"/>
    <w:lvl w:ilvl="0" w:tplc="558C526A">
      <w:numFmt w:val="bullet"/>
      <w:lvlText w:val=""/>
      <w:lvlJc w:val="left"/>
      <w:pPr>
        <w:ind w:left="397" w:hanging="284"/>
      </w:pPr>
      <w:rPr>
        <w:rFonts w:ascii="Symbol" w:eastAsia="Symbol" w:hAnsi="Symbol" w:cs="Symbol" w:hint="default"/>
        <w:spacing w:val="0"/>
        <w:w w:val="100"/>
        <w:lang w:val="en-US" w:eastAsia="en-US" w:bidi="ar-SA"/>
      </w:rPr>
    </w:lvl>
    <w:lvl w:ilvl="1" w:tplc="0688F306">
      <w:numFmt w:val="bullet"/>
      <w:lvlText w:val="•"/>
      <w:lvlJc w:val="left"/>
      <w:pPr>
        <w:ind w:left="540" w:hanging="284"/>
      </w:pPr>
      <w:rPr>
        <w:rFonts w:hint="default"/>
        <w:lang w:val="en-US" w:eastAsia="en-US" w:bidi="ar-SA"/>
      </w:rPr>
    </w:lvl>
    <w:lvl w:ilvl="2" w:tplc="C9E04B88">
      <w:numFmt w:val="bullet"/>
      <w:lvlText w:val="•"/>
      <w:lvlJc w:val="left"/>
      <w:pPr>
        <w:ind w:left="680" w:hanging="284"/>
      </w:pPr>
      <w:rPr>
        <w:rFonts w:hint="default"/>
        <w:lang w:val="en-US" w:eastAsia="en-US" w:bidi="ar-SA"/>
      </w:rPr>
    </w:lvl>
    <w:lvl w:ilvl="3" w:tplc="0C28CD8C">
      <w:numFmt w:val="bullet"/>
      <w:lvlText w:val="•"/>
      <w:lvlJc w:val="left"/>
      <w:pPr>
        <w:ind w:left="820" w:hanging="284"/>
      </w:pPr>
      <w:rPr>
        <w:rFonts w:hint="default"/>
        <w:lang w:val="en-US" w:eastAsia="en-US" w:bidi="ar-SA"/>
      </w:rPr>
    </w:lvl>
    <w:lvl w:ilvl="4" w:tplc="2CF6625A">
      <w:numFmt w:val="bullet"/>
      <w:lvlText w:val="•"/>
      <w:lvlJc w:val="left"/>
      <w:pPr>
        <w:ind w:left="960" w:hanging="284"/>
      </w:pPr>
      <w:rPr>
        <w:rFonts w:hint="default"/>
        <w:lang w:val="en-US" w:eastAsia="en-US" w:bidi="ar-SA"/>
      </w:rPr>
    </w:lvl>
    <w:lvl w:ilvl="5" w:tplc="909AD3D2">
      <w:numFmt w:val="bullet"/>
      <w:lvlText w:val="•"/>
      <w:lvlJc w:val="left"/>
      <w:pPr>
        <w:ind w:left="1100" w:hanging="284"/>
      </w:pPr>
      <w:rPr>
        <w:rFonts w:hint="default"/>
        <w:lang w:val="en-US" w:eastAsia="en-US" w:bidi="ar-SA"/>
      </w:rPr>
    </w:lvl>
    <w:lvl w:ilvl="6" w:tplc="DD8A9216">
      <w:numFmt w:val="bullet"/>
      <w:lvlText w:val="•"/>
      <w:lvlJc w:val="left"/>
      <w:pPr>
        <w:ind w:left="1240" w:hanging="284"/>
      </w:pPr>
      <w:rPr>
        <w:rFonts w:hint="default"/>
        <w:lang w:val="en-US" w:eastAsia="en-US" w:bidi="ar-SA"/>
      </w:rPr>
    </w:lvl>
    <w:lvl w:ilvl="7" w:tplc="02E8CCB0">
      <w:numFmt w:val="bullet"/>
      <w:lvlText w:val="•"/>
      <w:lvlJc w:val="left"/>
      <w:pPr>
        <w:ind w:left="1380" w:hanging="284"/>
      </w:pPr>
      <w:rPr>
        <w:rFonts w:hint="default"/>
        <w:lang w:val="en-US" w:eastAsia="en-US" w:bidi="ar-SA"/>
      </w:rPr>
    </w:lvl>
    <w:lvl w:ilvl="8" w:tplc="F57C5DD6">
      <w:numFmt w:val="bullet"/>
      <w:lvlText w:val="•"/>
      <w:lvlJc w:val="left"/>
      <w:pPr>
        <w:ind w:left="1520" w:hanging="284"/>
      </w:pPr>
      <w:rPr>
        <w:rFonts w:hint="default"/>
        <w:lang w:val="en-US" w:eastAsia="en-US" w:bidi="ar-SA"/>
      </w:rPr>
    </w:lvl>
  </w:abstractNum>
  <w:abstractNum w:abstractNumId="15" w15:restartNumberingAfterBreak="0">
    <w:nsid w:val="50017F12"/>
    <w:multiLevelType w:val="hybridMultilevel"/>
    <w:tmpl w:val="46F8F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904BA5"/>
    <w:multiLevelType w:val="hybridMultilevel"/>
    <w:tmpl w:val="A188613C"/>
    <w:lvl w:ilvl="0" w:tplc="9D0C5BE4">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7" w15:restartNumberingAfterBreak="0">
    <w:nsid w:val="522805DF"/>
    <w:multiLevelType w:val="hybridMultilevel"/>
    <w:tmpl w:val="DAB27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334474"/>
    <w:multiLevelType w:val="hybridMultilevel"/>
    <w:tmpl w:val="77601160"/>
    <w:lvl w:ilvl="0" w:tplc="60120386">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9" w15:restartNumberingAfterBreak="0">
    <w:nsid w:val="563E46FF"/>
    <w:multiLevelType w:val="hybridMultilevel"/>
    <w:tmpl w:val="E6D2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12727"/>
    <w:multiLevelType w:val="hybridMultilevel"/>
    <w:tmpl w:val="6396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913DB"/>
    <w:multiLevelType w:val="hybridMultilevel"/>
    <w:tmpl w:val="DBB8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01D1C"/>
    <w:multiLevelType w:val="hybridMultilevel"/>
    <w:tmpl w:val="9E0A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40713"/>
    <w:multiLevelType w:val="hybridMultilevel"/>
    <w:tmpl w:val="4D56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91409"/>
    <w:multiLevelType w:val="multilevel"/>
    <w:tmpl w:val="EB969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D82BFE"/>
    <w:multiLevelType w:val="hybridMultilevel"/>
    <w:tmpl w:val="D7C0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C777E0"/>
    <w:multiLevelType w:val="hybridMultilevel"/>
    <w:tmpl w:val="A8F66692"/>
    <w:lvl w:ilvl="0" w:tplc="3AE0EEC6">
      <w:start w:val="3"/>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7" w15:restartNumberingAfterBreak="0">
    <w:nsid w:val="6E5B76FC"/>
    <w:multiLevelType w:val="hybridMultilevel"/>
    <w:tmpl w:val="D4EA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30B3D"/>
    <w:multiLevelType w:val="hybridMultilevel"/>
    <w:tmpl w:val="8A48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D5562E"/>
    <w:multiLevelType w:val="hybridMultilevel"/>
    <w:tmpl w:val="044E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57463"/>
    <w:multiLevelType w:val="hybridMultilevel"/>
    <w:tmpl w:val="9FA2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1720C"/>
    <w:multiLevelType w:val="hybridMultilevel"/>
    <w:tmpl w:val="D3342E4E"/>
    <w:lvl w:ilvl="0" w:tplc="58BA3E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A0318A"/>
    <w:multiLevelType w:val="hybridMultilevel"/>
    <w:tmpl w:val="8C505EB8"/>
    <w:lvl w:ilvl="0" w:tplc="B420C6D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2808212">
    <w:abstractNumId w:val="14"/>
  </w:num>
  <w:num w:numId="2" w16cid:durableId="464391387">
    <w:abstractNumId w:val="16"/>
  </w:num>
  <w:num w:numId="3" w16cid:durableId="137041355">
    <w:abstractNumId w:val="10"/>
  </w:num>
  <w:num w:numId="4" w16cid:durableId="1301038939">
    <w:abstractNumId w:val="8"/>
  </w:num>
  <w:num w:numId="5" w16cid:durableId="355885921">
    <w:abstractNumId w:val="12"/>
  </w:num>
  <w:num w:numId="6" w16cid:durableId="934288022">
    <w:abstractNumId w:val="26"/>
  </w:num>
  <w:num w:numId="7" w16cid:durableId="1765221612">
    <w:abstractNumId w:val="18"/>
  </w:num>
  <w:num w:numId="8" w16cid:durableId="773286791">
    <w:abstractNumId w:val="19"/>
  </w:num>
  <w:num w:numId="9" w16cid:durableId="622149074">
    <w:abstractNumId w:val="22"/>
  </w:num>
  <w:num w:numId="10" w16cid:durableId="451092697">
    <w:abstractNumId w:val="0"/>
  </w:num>
  <w:num w:numId="11" w16cid:durableId="1059670255">
    <w:abstractNumId w:val="9"/>
  </w:num>
  <w:num w:numId="12" w16cid:durableId="1809084326">
    <w:abstractNumId w:val="17"/>
  </w:num>
  <w:num w:numId="13" w16cid:durableId="690379111">
    <w:abstractNumId w:val="1"/>
  </w:num>
  <w:num w:numId="14" w16cid:durableId="1599102350">
    <w:abstractNumId w:val="21"/>
  </w:num>
  <w:num w:numId="15" w16cid:durableId="1416171189">
    <w:abstractNumId w:val="20"/>
  </w:num>
  <w:num w:numId="16" w16cid:durableId="1293561112">
    <w:abstractNumId w:val="7"/>
  </w:num>
  <w:num w:numId="17" w16cid:durableId="1818305771">
    <w:abstractNumId w:val="30"/>
  </w:num>
  <w:num w:numId="18" w16cid:durableId="408816642">
    <w:abstractNumId w:val="23"/>
  </w:num>
  <w:num w:numId="19" w16cid:durableId="1192690922">
    <w:abstractNumId w:val="13"/>
  </w:num>
  <w:num w:numId="20" w16cid:durableId="1657686047">
    <w:abstractNumId w:val="3"/>
  </w:num>
  <w:num w:numId="21" w16cid:durableId="1760980783">
    <w:abstractNumId w:val="5"/>
  </w:num>
  <w:num w:numId="22" w16cid:durableId="1670449090">
    <w:abstractNumId w:val="15"/>
  </w:num>
  <w:num w:numId="23" w16cid:durableId="2075159461">
    <w:abstractNumId w:val="24"/>
  </w:num>
  <w:num w:numId="24" w16cid:durableId="1818111637">
    <w:abstractNumId w:val="4"/>
  </w:num>
  <w:num w:numId="25" w16cid:durableId="1218467491">
    <w:abstractNumId w:val="29"/>
  </w:num>
  <w:num w:numId="26" w16cid:durableId="1223952476">
    <w:abstractNumId w:val="27"/>
  </w:num>
  <w:num w:numId="27" w16cid:durableId="1014964104">
    <w:abstractNumId w:val="25"/>
  </w:num>
  <w:num w:numId="28" w16cid:durableId="593050330">
    <w:abstractNumId w:val="2"/>
  </w:num>
  <w:num w:numId="29" w16cid:durableId="1080636999">
    <w:abstractNumId w:val="28"/>
  </w:num>
  <w:num w:numId="30" w16cid:durableId="608898039">
    <w:abstractNumId w:val="6"/>
  </w:num>
  <w:num w:numId="31" w16cid:durableId="1821073366">
    <w:abstractNumId w:val="11"/>
  </w:num>
  <w:num w:numId="32" w16cid:durableId="270359295">
    <w:abstractNumId w:val="31"/>
  </w:num>
  <w:num w:numId="33" w16cid:durableId="4502824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B6"/>
    <w:rsid w:val="00001AD7"/>
    <w:rsid w:val="000152F9"/>
    <w:rsid w:val="00021717"/>
    <w:rsid w:val="00023E4C"/>
    <w:rsid w:val="000291CF"/>
    <w:rsid w:val="00032110"/>
    <w:rsid w:val="00032256"/>
    <w:rsid w:val="00036AD8"/>
    <w:rsid w:val="000403A3"/>
    <w:rsid w:val="000456EA"/>
    <w:rsid w:val="000458BC"/>
    <w:rsid w:val="000578B6"/>
    <w:rsid w:val="000721D7"/>
    <w:rsid w:val="00086F8C"/>
    <w:rsid w:val="00090250"/>
    <w:rsid w:val="0009410C"/>
    <w:rsid w:val="0009689F"/>
    <w:rsid w:val="000A48CF"/>
    <w:rsid w:val="000B342B"/>
    <w:rsid w:val="000B5372"/>
    <w:rsid w:val="000B656A"/>
    <w:rsid w:val="000C1CE7"/>
    <w:rsid w:val="000D1D85"/>
    <w:rsid w:val="000E0FB5"/>
    <w:rsid w:val="000E5295"/>
    <w:rsid w:val="000E5958"/>
    <w:rsid w:val="000F0545"/>
    <w:rsid w:val="000F0E05"/>
    <w:rsid w:val="000F1377"/>
    <w:rsid w:val="000F47EB"/>
    <w:rsid w:val="00101B33"/>
    <w:rsid w:val="001074CF"/>
    <w:rsid w:val="001123EC"/>
    <w:rsid w:val="001130A7"/>
    <w:rsid w:val="00144767"/>
    <w:rsid w:val="00155228"/>
    <w:rsid w:val="00170EAD"/>
    <w:rsid w:val="00190F05"/>
    <w:rsid w:val="00194807"/>
    <w:rsid w:val="001C1F3F"/>
    <w:rsid w:val="001D7C8B"/>
    <w:rsid w:val="001E0757"/>
    <w:rsid w:val="001E0BDC"/>
    <w:rsid w:val="001F204D"/>
    <w:rsid w:val="00220929"/>
    <w:rsid w:val="0022162C"/>
    <w:rsid w:val="002260CC"/>
    <w:rsid w:val="002339FC"/>
    <w:rsid w:val="00235CE7"/>
    <w:rsid w:val="002446D9"/>
    <w:rsid w:val="0024472E"/>
    <w:rsid w:val="00262A6D"/>
    <w:rsid w:val="00280E8F"/>
    <w:rsid w:val="002A6952"/>
    <w:rsid w:val="002B439A"/>
    <w:rsid w:val="002B59FC"/>
    <w:rsid w:val="002B750B"/>
    <w:rsid w:val="002C102D"/>
    <w:rsid w:val="002D03AA"/>
    <w:rsid w:val="003012F7"/>
    <w:rsid w:val="0030223D"/>
    <w:rsid w:val="00336D77"/>
    <w:rsid w:val="00345430"/>
    <w:rsid w:val="00347BC7"/>
    <w:rsid w:val="00351507"/>
    <w:rsid w:val="00355BDE"/>
    <w:rsid w:val="00356293"/>
    <w:rsid w:val="00357B42"/>
    <w:rsid w:val="0036070C"/>
    <w:rsid w:val="00360B9A"/>
    <w:rsid w:val="00362A78"/>
    <w:rsid w:val="00381616"/>
    <w:rsid w:val="003A3182"/>
    <w:rsid w:val="003A577B"/>
    <w:rsid w:val="003B20A4"/>
    <w:rsid w:val="003B3DAE"/>
    <w:rsid w:val="003D2CBB"/>
    <w:rsid w:val="003D48EC"/>
    <w:rsid w:val="003E6433"/>
    <w:rsid w:val="003F21D8"/>
    <w:rsid w:val="00412EB0"/>
    <w:rsid w:val="00416094"/>
    <w:rsid w:val="00461E4F"/>
    <w:rsid w:val="0046202A"/>
    <w:rsid w:val="00466251"/>
    <w:rsid w:val="00466CBC"/>
    <w:rsid w:val="00466E77"/>
    <w:rsid w:val="00473AD7"/>
    <w:rsid w:val="004816E3"/>
    <w:rsid w:val="00486449"/>
    <w:rsid w:val="00486459"/>
    <w:rsid w:val="0048692B"/>
    <w:rsid w:val="004A303D"/>
    <w:rsid w:val="004B6366"/>
    <w:rsid w:val="004C78D3"/>
    <w:rsid w:val="004D3CEE"/>
    <w:rsid w:val="004D3D28"/>
    <w:rsid w:val="004E10F2"/>
    <w:rsid w:val="004E6A3D"/>
    <w:rsid w:val="004F1FE1"/>
    <w:rsid w:val="004F2AFD"/>
    <w:rsid w:val="004F6785"/>
    <w:rsid w:val="005041A6"/>
    <w:rsid w:val="0051437A"/>
    <w:rsid w:val="00521441"/>
    <w:rsid w:val="00525322"/>
    <w:rsid w:val="0052607B"/>
    <w:rsid w:val="005275E4"/>
    <w:rsid w:val="005315A8"/>
    <w:rsid w:val="00532224"/>
    <w:rsid w:val="00534451"/>
    <w:rsid w:val="00547163"/>
    <w:rsid w:val="005505D4"/>
    <w:rsid w:val="00552909"/>
    <w:rsid w:val="00552E0B"/>
    <w:rsid w:val="0055784B"/>
    <w:rsid w:val="00581E20"/>
    <w:rsid w:val="00584904"/>
    <w:rsid w:val="00586A8E"/>
    <w:rsid w:val="005A11FE"/>
    <w:rsid w:val="005A1484"/>
    <w:rsid w:val="005B7C8C"/>
    <w:rsid w:val="005D3373"/>
    <w:rsid w:val="005D3C98"/>
    <w:rsid w:val="005D3EA4"/>
    <w:rsid w:val="005D6B86"/>
    <w:rsid w:val="005D7A3C"/>
    <w:rsid w:val="005E3C8D"/>
    <w:rsid w:val="005F6085"/>
    <w:rsid w:val="005F7C43"/>
    <w:rsid w:val="00603E05"/>
    <w:rsid w:val="00615CA2"/>
    <w:rsid w:val="006342CA"/>
    <w:rsid w:val="00635B93"/>
    <w:rsid w:val="00644B63"/>
    <w:rsid w:val="00646099"/>
    <w:rsid w:val="00646E7D"/>
    <w:rsid w:val="00663A9E"/>
    <w:rsid w:val="00663D1A"/>
    <w:rsid w:val="006731F8"/>
    <w:rsid w:val="006902D9"/>
    <w:rsid w:val="0069466E"/>
    <w:rsid w:val="006B14A4"/>
    <w:rsid w:val="006C08AD"/>
    <w:rsid w:val="006D5A24"/>
    <w:rsid w:val="006D72F4"/>
    <w:rsid w:val="006E6C81"/>
    <w:rsid w:val="006F204A"/>
    <w:rsid w:val="006F55A0"/>
    <w:rsid w:val="0070563D"/>
    <w:rsid w:val="00707526"/>
    <w:rsid w:val="007076C6"/>
    <w:rsid w:val="007132C0"/>
    <w:rsid w:val="0071413A"/>
    <w:rsid w:val="0071523F"/>
    <w:rsid w:val="00721CED"/>
    <w:rsid w:val="007375C4"/>
    <w:rsid w:val="00761FC1"/>
    <w:rsid w:val="00766009"/>
    <w:rsid w:val="00772CB1"/>
    <w:rsid w:val="007752BD"/>
    <w:rsid w:val="007911C0"/>
    <w:rsid w:val="00793405"/>
    <w:rsid w:val="007A44E4"/>
    <w:rsid w:val="007C49FD"/>
    <w:rsid w:val="007D659C"/>
    <w:rsid w:val="007E4090"/>
    <w:rsid w:val="007E6EBD"/>
    <w:rsid w:val="007F211B"/>
    <w:rsid w:val="008031B5"/>
    <w:rsid w:val="0080625B"/>
    <w:rsid w:val="00810C94"/>
    <w:rsid w:val="008171E4"/>
    <w:rsid w:val="00837523"/>
    <w:rsid w:val="00840A46"/>
    <w:rsid w:val="00842ED4"/>
    <w:rsid w:val="008453E5"/>
    <w:rsid w:val="008462A3"/>
    <w:rsid w:val="00851F2B"/>
    <w:rsid w:val="0086574E"/>
    <w:rsid w:val="008A23B2"/>
    <w:rsid w:val="008A47FC"/>
    <w:rsid w:val="008A4CDF"/>
    <w:rsid w:val="008B27D7"/>
    <w:rsid w:val="008B70DF"/>
    <w:rsid w:val="008D16E0"/>
    <w:rsid w:val="008E7B00"/>
    <w:rsid w:val="00904F95"/>
    <w:rsid w:val="00910F4F"/>
    <w:rsid w:val="00915AFB"/>
    <w:rsid w:val="0092008F"/>
    <w:rsid w:val="00936EC9"/>
    <w:rsid w:val="009372B1"/>
    <w:rsid w:val="009658FC"/>
    <w:rsid w:val="0097014E"/>
    <w:rsid w:val="009769BD"/>
    <w:rsid w:val="00984997"/>
    <w:rsid w:val="009928B3"/>
    <w:rsid w:val="00994266"/>
    <w:rsid w:val="009A0CD6"/>
    <w:rsid w:val="009A7DFE"/>
    <w:rsid w:val="009B130C"/>
    <w:rsid w:val="009B1F3A"/>
    <w:rsid w:val="009C3410"/>
    <w:rsid w:val="009C47DE"/>
    <w:rsid w:val="009D0478"/>
    <w:rsid w:val="00A01E5E"/>
    <w:rsid w:val="00A024F5"/>
    <w:rsid w:val="00A05B8C"/>
    <w:rsid w:val="00A06438"/>
    <w:rsid w:val="00A1045E"/>
    <w:rsid w:val="00A14149"/>
    <w:rsid w:val="00A15072"/>
    <w:rsid w:val="00A15FBC"/>
    <w:rsid w:val="00A21209"/>
    <w:rsid w:val="00A22B31"/>
    <w:rsid w:val="00A274BD"/>
    <w:rsid w:val="00A335AE"/>
    <w:rsid w:val="00A33D90"/>
    <w:rsid w:val="00A37D22"/>
    <w:rsid w:val="00A541E3"/>
    <w:rsid w:val="00A552A2"/>
    <w:rsid w:val="00A56482"/>
    <w:rsid w:val="00A659B9"/>
    <w:rsid w:val="00A75273"/>
    <w:rsid w:val="00A82501"/>
    <w:rsid w:val="00A828BA"/>
    <w:rsid w:val="00A8585E"/>
    <w:rsid w:val="00A93931"/>
    <w:rsid w:val="00A95EF8"/>
    <w:rsid w:val="00A97B86"/>
    <w:rsid w:val="00AB21E6"/>
    <w:rsid w:val="00AC4FEF"/>
    <w:rsid w:val="00AC6DD3"/>
    <w:rsid w:val="00AD05B1"/>
    <w:rsid w:val="00AD19CC"/>
    <w:rsid w:val="00AD496A"/>
    <w:rsid w:val="00AE1968"/>
    <w:rsid w:val="00AF18BB"/>
    <w:rsid w:val="00AF2427"/>
    <w:rsid w:val="00B002E9"/>
    <w:rsid w:val="00B01C4E"/>
    <w:rsid w:val="00B0602D"/>
    <w:rsid w:val="00B1702B"/>
    <w:rsid w:val="00B25881"/>
    <w:rsid w:val="00B31CA2"/>
    <w:rsid w:val="00B32DA2"/>
    <w:rsid w:val="00B34D0C"/>
    <w:rsid w:val="00B4037E"/>
    <w:rsid w:val="00B40BC8"/>
    <w:rsid w:val="00B5045E"/>
    <w:rsid w:val="00B7764C"/>
    <w:rsid w:val="00B80F3E"/>
    <w:rsid w:val="00B818B3"/>
    <w:rsid w:val="00B85842"/>
    <w:rsid w:val="00B91565"/>
    <w:rsid w:val="00B9643C"/>
    <w:rsid w:val="00BA46E4"/>
    <w:rsid w:val="00BB185B"/>
    <w:rsid w:val="00BB35CD"/>
    <w:rsid w:val="00BB6B73"/>
    <w:rsid w:val="00BD0B04"/>
    <w:rsid w:val="00BD3BBA"/>
    <w:rsid w:val="00BD71CB"/>
    <w:rsid w:val="00BE7747"/>
    <w:rsid w:val="00BF0E91"/>
    <w:rsid w:val="00C04C77"/>
    <w:rsid w:val="00C05452"/>
    <w:rsid w:val="00C24BE2"/>
    <w:rsid w:val="00C32A64"/>
    <w:rsid w:val="00C355C4"/>
    <w:rsid w:val="00C36DC8"/>
    <w:rsid w:val="00C6786D"/>
    <w:rsid w:val="00C8234B"/>
    <w:rsid w:val="00C93205"/>
    <w:rsid w:val="00C94222"/>
    <w:rsid w:val="00CB2716"/>
    <w:rsid w:val="00CB5B82"/>
    <w:rsid w:val="00CC41D7"/>
    <w:rsid w:val="00CD4F7E"/>
    <w:rsid w:val="00CE5FB3"/>
    <w:rsid w:val="00CE6E9D"/>
    <w:rsid w:val="00CE79A4"/>
    <w:rsid w:val="00CF12A1"/>
    <w:rsid w:val="00CF2883"/>
    <w:rsid w:val="00CF3C41"/>
    <w:rsid w:val="00CF449D"/>
    <w:rsid w:val="00D11B61"/>
    <w:rsid w:val="00D31C46"/>
    <w:rsid w:val="00D3510B"/>
    <w:rsid w:val="00D35565"/>
    <w:rsid w:val="00D37E8B"/>
    <w:rsid w:val="00D442B5"/>
    <w:rsid w:val="00D466B3"/>
    <w:rsid w:val="00D52A91"/>
    <w:rsid w:val="00D5780F"/>
    <w:rsid w:val="00D62520"/>
    <w:rsid w:val="00D66AAC"/>
    <w:rsid w:val="00D66BD7"/>
    <w:rsid w:val="00D672C8"/>
    <w:rsid w:val="00D721EA"/>
    <w:rsid w:val="00D73557"/>
    <w:rsid w:val="00D75418"/>
    <w:rsid w:val="00D75D2D"/>
    <w:rsid w:val="00D84178"/>
    <w:rsid w:val="00D92525"/>
    <w:rsid w:val="00DA0575"/>
    <w:rsid w:val="00DA1458"/>
    <w:rsid w:val="00DA614E"/>
    <w:rsid w:val="00DC075B"/>
    <w:rsid w:val="00DC7FB7"/>
    <w:rsid w:val="00DD4EDF"/>
    <w:rsid w:val="00DE494D"/>
    <w:rsid w:val="00DF4CDA"/>
    <w:rsid w:val="00E05F8D"/>
    <w:rsid w:val="00E20351"/>
    <w:rsid w:val="00E2402C"/>
    <w:rsid w:val="00E30E95"/>
    <w:rsid w:val="00E324CA"/>
    <w:rsid w:val="00E34283"/>
    <w:rsid w:val="00E36A50"/>
    <w:rsid w:val="00E442E9"/>
    <w:rsid w:val="00E52706"/>
    <w:rsid w:val="00E62BFA"/>
    <w:rsid w:val="00E670D1"/>
    <w:rsid w:val="00E76F78"/>
    <w:rsid w:val="00E81A94"/>
    <w:rsid w:val="00E90E72"/>
    <w:rsid w:val="00E918E8"/>
    <w:rsid w:val="00E95CD4"/>
    <w:rsid w:val="00E978DE"/>
    <w:rsid w:val="00EA4397"/>
    <w:rsid w:val="00EB3F9C"/>
    <w:rsid w:val="00EB5B61"/>
    <w:rsid w:val="00EB5CCB"/>
    <w:rsid w:val="00ED5036"/>
    <w:rsid w:val="00EE3321"/>
    <w:rsid w:val="00EE659F"/>
    <w:rsid w:val="00F045AA"/>
    <w:rsid w:val="00F048BE"/>
    <w:rsid w:val="00F049F9"/>
    <w:rsid w:val="00F06E6D"/>
    <w:rsid w:val="00F07FED"/>
    <w:rsid w:val="00F1629E"/>
    <w:rsid w:val="00F16E58"/>
    <w:rsid w:val="00F252DC"/>
    <w:rsid w:val="00F41ECD"/>
    <w:rsid w:val="00F43813"/>
    <w:rsid w:val="00F624BF"/>
    <w:rsid w:val="00F630CC"/>
    <w:rsid w:val="00F66120"/>
    <w:rsid w:val="00F852BF"/>
    <w:rsid w:val="00F92BC2"/>
    <w:rsid w:val="00F952F3"/>
    <w:rsid w:val="00F96437"/>
    <w:rsid w:val="00FA444B"/>
    <w:rsid w:val="00FA4D09"/>
    <w:rsid w:val="00FB481C"/>
    <w:rsid w:val="00FB5A96"/>
    <w:rsid w:val="00FB7389"/>
    <w:rsid w:val="00FC0A28"/>
    <w:rsid w:val="00FD4D20"/>
    <w:rsid w:val="00FD6E04"/>
    <w:rsid w:val="00FD7523"/>
    <w:rsid w:val="00FE33E3"/>
    <w:rsid w:val="00FF0E24"/>
    <w:rsid w:val="00FF3787"/>
    <w:rsid w:val="00FF4E86"/>
    <w:rsid w:val="00FF5CDA"/>
    <w:rsid w:val="010FEDCC"/>
    <w:rsid w:val="0121DE1B"/>
    <w:rsid w:val="01781C27"/>
    <w:rsid w:val="02070138"/>
    <w:rsid w:val="039C33B5"/>
    <w:rsid w:val="03C94A73"/>
    <w:rsid w:val="04496F8C"/>
    <w:rsid w:val="0465CE1C"/>
    <w:rsid w:val="04FB70F5"/>
    <w:rsid w:val="0552A7F7"/>
    <w:rsid w:val="05D4D001"/>
    <w:rsid w:val="062C5D80"/>
    <w:rsid w:val="065D25AF"/>
    <w:rsid w:val="07230C75"/>
    <w:rsid w:val="0804175D"/>
    <w:rsid w:val="081D82BF"/>
    <w:rsid w:val="0863BD70"/>
    <w:rsid w:val="08FFF0B8"/>
    <w:rsid w:val="0A20B2F3"/>
    <w:rsid w:val="0A4FE6CF"/>
    <w:rsid w:val="0A55DB1C"/>
    <w:rsid w:val="0A6D8D91"/>
    <w:rsid w:val="0CFE67FB"/>
    <w:rsid w:val="0D438E87"/>
    <w:rsid w:val="0D698E8C"/>
    <w:rsid w:val="0DB4D03E"/>
    <w:rsid w:val="0DD9C174"/>
    <w:rsid w:val="0DF88700"/>
    <w:rsid w:val="0E82061D"/>
    <w:rsid w:val="0F54F082"/>
    <w:rsid w:val="0F959BDC"/>
    <w:rsid w:val="0FC0B4A6"/>
    <w:rsid w:val="0FECBA2B"/>
    <w:rsid w:val="1002EBAE"/>
    <w:rsid w:val="100EBA77"/>
    <w:rsid w:val="10F31D5E"/>
    <w:rsid w:val="1129CE57"/>
    <w:rsid w:val="11450705"/>
    <w:rsid w:val="11AA868A"/>
    <w:rsid w:val="125A0412"/>
    <w:rsid w:val="1310E7F5"/>
    <w:rsid w:val="14B36AA6"/>
    <w:rsid w:val="14DCD1E5"/>
    <w:rsid w:val="14E7E391"/>
    <w:rsid w:val="15BBF701"/>
    <w:rsid w:val="15DDA0F0"/>
    <w:rsid w:val="15EA6BE5"/>
    <w:rsid w:val="16E8293B"/>
    <w:rsid w:val="16FB1566"/>
    <w:rsid w:val="1741BD2C"/>
    <w:rsid w:val="187FC4B5"/>
    <w:rsid w:val="18D227BE"/>
    <w:rsid w:val="18F01EA4"/>
    <w:rsid w:val="195DECBE"/>
    <w:rsid w:val="19B976B6"/>
    <w:rsid w:val="19D5549A"/>
    <w:rsid w:val="1A4083E3"/>
    <w:rsid w:val="1A4B1B79"/>
    <w:rsid w:val="1AB1B96B"/>
    <w:rsid w:val="1B205E19"/>
    <w:rsid w:val="1B7FA7D1"/>
    <w:rsid w:val="1BFD983E"/>
    <w:rsid w:val="1C477F1B"/>
    <w:rsid w:val="1D725325"/>
    <w:rsid w:val="1DA598E1"/>
    <w:rsid w:val="1DCF0412"/>
    <w:rsid w:val="1DE8A6AD"/>
    <w:rsid w:val="1E0BA620"/>
    <w:rsid w:val="1E21F4D3"/>
    <w:rsid w:val="1E7059EF"/>
    <w:rsid w:val="1EE5136B"/>
    <w:rsid w:val="1F8828E9"/>
    <w:rsid w:val="20827456"/>
    <w:rsid w:val="2099B08C"/>
    <w:rsid w:val="20A77304"/>
    <w:rsid w:val="20F40AF0"/>
    <w:rsid w:val="214D410A"/>
    <w:rsid w:val="215544AF"/>
    <w:rsid w:val="215E7374"/>
    <w:rsid w:val="21A538A5"/>
    <w:rsid w:val="22B0D51F"/>
    <w:rsid w:val="22FFCACD"/>
    <w:rsid w:val="23E53CE0"/>
    <w:rsid w:val="255CD5E5"/>
    <w:rsid w:val="25923BD5"/>
    <w:rsid w:val="26105BFB"/>
    <w:rsid w:val="26B9DD9C"/>
    <w:rsid w:val="26CA1943"/>
    <w:rsid w:val="2704A5EF"/>
    <w:rsid w:val="273FF967"/>
    <w:rsid w:val="27A9BA55"/>
    <w:rsid w:val="2850A444"/>
    <w:rsid w:val="28618F70"/>
    <w:rsid w:val="29ADDD62"/>
    <w:rsid w:val="29F0C0C4"/>
    <w:rsid w:val="2A779A29"/>
    <w:rsid w:val="2AA0A9E7"/>
    <w:rsid w:val="2AB0AFAC"/>
    <w:rsid w:val="2BA0B327"/>
    <w:rsid w:val="2BF6F3AB"/>
    <w:rsid w:val="2C6E2175"/>
    <w:rsid w:val="2C99FDEE"/>
    <w:rsid w:val="2CE2C39E"/>
    <w:rsid w:val="2D472F27"/>
    <w:rsid w:val="2D8790A2"/>
    <w:rsid w:val="2DA51D3E"/>
    <w:rsid w:val="2DA8889B"/>
    <w:rsid w:val="2E5B154A"/>
    <w:rsid w:val="2E6C9A04"/>
    <w:rsid w:val="2ED559E3"/>
    <w:rsid w:val="2F4B0B4C"/>
    <w:rsid w:val="2F51DC4A"/>
    <w:rsid w:val="2FACDFDB"/>
    <w:rsid w:val="30077ED1"/>
    <w:rsid w:val="3064512C"/>
    <w:rsid w:val="30C0C1E1"/>
    <w:rsid w:val="30E65D21"/>
    <w:rsid w:val="3140DF28"/>
    <w:rsid w:val="3199346C"/>
    <w:rsid w:val="33364122"/>
    <w:rsid w:val="33C8BC5C"/>
    <w:rsid w:val="34A69F12"/>
    <w:rsid w:val="3523B0F8"/>
    <w:rsid w:val="355FCD8F"/>
    <w:rsid w:val="35D3752D"/>
    <w:rsid w:val="361A29BC"/>
    <w:rsid w:val="37A0A191"/>
    <w:rsid w:val="3908FDF8"/>
    <w:rsid w:val="394BC81D"/>
    <w:rsid w:val="3972E413"/>
    <w:rsid w:val="3A1BF5E9"/>
    <w:rsid w:val="3A6AE910"/>
    <w:rsid w:val="3AE8683A"/>
    <w:rsid w:val="3B4E1DED"/>
    <w:rsid w:val="3B685889"/>
    <w:rsid w:val="3C021441"/>
    <w:rsid w:val="3C116B29"/>
    <w:rsid w:val="3C1F998D"/>
    <w:rsid w:val="3CA4EBAC"/>
    <w:rsid w:val="3DF65BF9"/>
    <w:rsid w:val="3F1EBC36"/>
    <w:rsid w:val="3F4FF43F"/>
    <w:rsid w:val="40C049F0"/>
    <w:rsid w:val="412897CD"/>
    <w:rsid w:val="43038EEA"/>
    <w:rsid w:val="430AA915"/>
    <w:rsid w:val="44072863"/>
    <w:rsid w:val="45C7F1A6"/>
    <w:rsid w:val="45E0B3C5"/>
    <w:rsid w:val="467C86AE"/>
    <w:rsid w:val="47136347"/>
    <w:rsid w:val="47366849"/>
    <w:rsid w:val="47960618"/>
    <w:rsid w:val="4820A058"/>
    <w:rsid w:val="4833DA40"/>
    <w:rsid w:val="493ED01C"/>
    <w:rsid w:val="49CA0599"/>
    <w:rsid w:val="49EE4B75"/>
    <w:rsid w:val="49F841AA"/>
    <w:rsid w:val="4A0E0851"/>
    <w:rsid w:val="4B258121"/>
    <w:rsid w:val="4B7B291C"/>
    <w:rsid w:val="4BAA55E8"/>
    <w:rsid w:val="4C3B37EF"/>
    <w:rsid w:val="4C479FA4"/>
    <w:rsid w:val="4CAF5BEB"/>
    <w:rsid w:val="4D1A4CB4"/>
    <w:rsid w:val="4D37F814"/>
    <w:rsid w:val="4DA1589D"/>
    <w:rsid w:val="4EB53D95"/>
    <w:rsid w:val="4EB61D15"/>
    <w:rsid w:val="4EE8B802"/>
    <w:rsid w:val="4F02D26C"/>
    <w:rsid w:val="4F0C9424"/>
    <w:rsid w:val="4F7CE5E9"/>
    <w:rsid w:val="503E9417"/>
    <w:rsid w:val="50C4EF56"/>
    <w:rsid w:val="515D8D5E"/>
    <w:rsid w:val="51789081"/>
    <w:rsid w:val="51AE583C"/>
    <w:rsid w:val="51BE98F9"/>
    <w:rsid w:val="51EDBDD7"/>
    <w:rsid w:val="51F5AB5D"/>
    <w:rsid w:val="522A3C6E"/>
    <w:rsid w:val="522D98CB"/>
    <w:rsid w:val="5249D6AA"/>
    <w:rsid w:val="524B27C2"/>
    <w:rsid w:val="529DB8CB"/>
    <w:rsid w:val="52D4DA2D"/>
    <w:rsid w:val="533010B6"/>
    <w:rsid w:val="5342404E"/>
    <w:rsid w:val="54BB9CE7"/>
    <w:rsid w:val="54F3D46E"/>
    <w:rsid w:val="55255E99"/>
    <w:rsid w:val="55A79A53"/>
    <w:rsid w:val="55E6F5C4"/>
    <w:rsid w:val="568B0A94"/>
    <w:rsid w:val="56AFF423"/>
    <w:rsid w:val="56C12EFA"/>
    <w:rsid w:val="56F8B7FF"/>
    <w:rsid w:val="5785C006"/>
    <w:rsid w:val="57F4EB32"/>
    <w:rsid w:val="580A8C62"/>
    <w:rsid w:val="580C66BF"/>
    <w:rsid w:val="5851534B"/>
    <w:rsid w:val="58A1101B"/>
    <w:rsid w:val="58DB10E5"/>
    <w:rsid w:val="599BEE20"/>
    <w:rsid w:val="5A00BD42"/>
    <w:rsid w:val="5A0C709C"/>
    <w:rsid w:val="5A39D2C5"/>
    <w:rsid w:val="5A58AE05"/>
    <w:rsid w:val="5A6A5D19"/>
    <w:rsid w:val="5A8D61BD"/>
    <w:rsid w:val="5AA9E204"/>
    <w:rsid w:val="5B37BE81"/>
    <w:rsid w:val="5B3E0778"/>
    <w:rsid w:val="5BD1A483"/>
    <w:rsid w:val="5C8CC574"/>
    <w:rsid w:val="5DB53B86"/>
    <w:rsid w:val="5E02BABA"/>
    <w:rsid w:val="5ED42E65"/>
    <w:rsid w:val="5EF82C69"/>
    <w:rsid w:val="5F80A03C"/>
    <w:rsid w:val="5F820005"/>
    <w:rsid w:val="5FB5B19D"/>
    <w:rsid w:val="606871EA"/>
    <w:rsid w:val="60D088D3"/>
    <w:rsid w:val="60D81126"/>
    <w:rsid w:val="60E8AA38"/>
    <w:rsid w:val="61D2237A"/>
    <w:rsid w:val="61D953D8"/>
    <w:rsid w:val="6214ED9F"/>
    <w:rsid w:val="621D0D9E"/>
    <w:rsid w:val="62BE81FA"/>
    <w:rsid w:val="62CFCACE"/>
    <w:rsid w:val="6373D4F8"/>
    <w:rsid w:val="637552C4"/>
    <w:rsid w:val="639B37D3"/>
    <w:rsid w:val="63BF4970"/>
    <w:rsid w:val="63D02201"/>
    <w:rsid w:val="64539860"/>
    <w:rsid w:val="645AA0F0"/>
    <w:rsid w:val="65BC9CB0"/>
    <w:rsid w:val="65DA7809"/>
    <w:rsid w:val="65DBA311"/>
    <w:rsid w:val="65FF8605"/>
    <w:rsid w:val="676AF820"/>
    <w:rsid w:val="6841BE66"/>
    <w:rsid w:val="687B8403"/>
    <w:rsid w:val="691188A0"/>
    <w:rsid w:val="69F65AC3"/>
    <w:rsid w:val="69F7065F"/>
    <w:rsid w:val="6A47F9F7"/>
    <w:rsid w:val="6A9BD8DC"/>
    <w:rsid w:val="6B123CC1"/>
    <w:rsid w:val="6BB401D3"/>
    <w:rsid w:val="6BE1A7BA"/>
    <w:rsid w:val="6C80A566"/>
    <w:rsid w:val="6D520E79"/>
    <w:rsid w:val="6D67F45E"/>
    <w:rsid w:val="6D84A613"/>
    <w:rsid w:val="6E1C75C7"/>
    <w:rsid w:val="6EE45B42"/>
    <w:rsid w:val="6FC4ECC5"/>
    <w:rsid w:val="7017FEAA"/>
    <w:rsid w:val="709F9520"/>
    <w:rsid w:val="70D23FB2"/>
    <w:rsid w:val="70F612A6"/>
    <w:rsid w:val="71D4452E"/>
    <w:rsid w:val="720A05CA"/>
    <w:rsid w:val="720B1AC5"/>
    <w:rsid w:val="72EA9E4B"/>
    <w:rsid w:val="74D1736B"/>
    <w:rsid w:val="761B7FDA"/>
    <w:rsid w:val="76505C24"/>
    <w:rsid w:val="76676717"/>
    <w:rsid w:val="76D34B89"/>
    <w:rsid w:val="77035985"/>
    <w:rsid w:val="77A70F9F"/>
    <w:rsid w:val="7823DC31"/>
    <w:rsid w:val="787BD909"/>
    <w:rsid w:val="78CA1E44"/>
    <w:rsid w:val="78DBAA76"/>
    <w:rsid w:val="79F4301D"/>
    <w:rsid w:val="7AAEA43A"/>
    <w:rsid w:val="7C95FACA"/>
    <w:rsid w:val="7D2A7BB6"/>
    <w:rsid w:val="7D2FBD60"/>
    <w:rsid w:val="7D4CB871"/>
    <w:rsid w:val="7D5D837F"/>
    <w:rsid w:val="7DBA5B3C"/>
    <w:rsid w:val="7DF486C5"/>
    <w:rsid w:val="7E064073"/>
    <w:rsid w:val="7E66C16D"/>
    <w:rsid w:val="7FA760D0"/>
    <w:rsid w:val="7FA95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06CD0"/>
  <w15:docId w15:val="{0349D58E-26CF-4D05-B66C-6D8B24B1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04"/>
    <w:rPr>
      <w:rFonts w:ascii="Calibri" w:eastAsia="Calibri" w:hAnsi="Calibri" w:cs="Calibri"/>
    </w:rPr>
  </w:style>
  <w:style w:type="paragraph" w:styleId="Heading1">
    <w:name w:val="heading 1"/>
    <w:basedOn w:val="Normal"/>
    <w:uiPriority w:val="9"/>
    <w:qFormat/>
    <w:pPr>
      <w:ind w:left="216"/>
      <w:outlineLvl w:val="0"/>
    </w:pPr>
    <w:rPr>
      <w:sz w:val="36"/>
      <w:szCs w:val="36"/>
    </w:rPr>
  </w:style>
  <w:style w:type="paragraph" w:styleId="Heading2">
    <w:name w:val="heading 2"/>
    <w:basedOn w:val="Normal"/>
    <w:uiPriority w:val="9"/>
    <w:unhideWhenUsed/>
    <w:qFormat/>
    <w:pPr>
      <w:spacing w:before="45"/>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216"/>
    </w:pPr>
    <w:rPr>
      <w:sz w:val="84"/>
      <w:szCs w:val="84"/>
    </w:rPr>
  </w:style>
  <w:style w:type="paragraph" w:styleId="ListParagraph">
    <w:name w:val="List Paragraph"/>
    <w:basedOn w:val="Normal"/>
    <w:uiPriority w:val="34"/>
    <w:qFormat/>
    <w:pPr>
      <w:ind w:left="576" w:hanging="362"/>
    </w:pPr>
  </w:style>
  <w:style w:type="paragraph" w:customStyle="1" w:styleId="TableParagraph">
    <w:name w:val="Table Paragraph"/>
    <w:basedOn w:val="Normal"/>
    <w:uiPriority w:val="1"/>
    <w:qFormat/>
  </w:style>
  <w:style w:type="paragraph" w:styleId="Revision">
    <w:name w:val="Revision"/>
    <w:hidden/>
    <w:uiPriority w:val="99"/>
    <w:semiHidden/>
    <w:rsid w:val="000456E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9410C"/>
    <w:rPr>
      <w:sz w:val="16"/>
      <w:szCs w:val="16"/>
    </w:rPr>
  </w:style>
  <w:style w:type="paragraph" w:styleId="CommentText">
    <w:name w:val="annotation text"/>
    <w:basedOn w:val="Normal"/>
    <w:link w:val="CommentTextChar"/>
    <w:uiPriority w:val="99"/>
    <w:unhideWhenUsed/>
    <w:rsid w:val="0009410C"/>
    <w:rPr>
      <w:sz w:val="20"/>
      <w:szCs w:val="20"/>
    </w:rPr>
  </w:style>
  <w:style w:type="character" w:customStyle="1" w:styleId="CommentTextChar">
    <w:name w:val="Comment Text Char"/>
    <w:basedOn w:val="DefaultParagraphFont"/>
    <w:link w:val="CommentText"/>
    <w:uiPriority w:val="99"/>
    <w:rsid w:val="0009410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410C"/>
    <w:rPr>
      <w:b/>
      <w:bCs/>
    </w:rPr>
  </w:style>
  <w:style w:type="character" w:customStyle="1" w:styleId="CommentSubjectChar">
    <w:name w:val="Comment Subject Char"/>
    <w:basedOn w:val="CommentTextChar"/>
    <w:link w:val="CommentSubject"/>
    <w:uiPriority w:val="99"/>
    <w:semiHidden/>
    <w:rsid w:val="0009410C"/>
    <w:rPr>
      <w:rFonts w:ascii="Calibri" w:eastAsia="Calibri" w:hAnsi="Calibri" w:cs="Calibri"/>
      <w:b/>
      <w:bCs/>
      <w:sz w:val="20"/>
      <w:szCs w:val="20"/>
    </w:rPr>
  </w:style>
  <w:style w:type="paragraph" w:customStyle="1" w:styleId="Default">
    <w:name w:val="Default"/>
    <w:rsid w:val="005A11FE"/>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70EAD"/>
    <w:rPr>
      <w:color w:val="0000FF" w:themeColor="hyperlink"/>
      <w:u w:val="single"/>
    </w:rPr>
  </w:style>
  <w:style w:type="character" w:styleId="UnresolvedMention">
    <w:name w:val="Unresolved Mention"/>
    <w:basedOn w:val="DefaultParagraphFont"/>
    <w:uiPriority w:val="99"/>
    <w:semiHidden/>
    <w:unhideWhenUsed/>
    <w:rsid w:val="00170EAD"/>
    <w:rPr>
      <w:color w:val="605E5C"/>
      <w:shd w:val="clear" w:color="auto" w:fill="E1DFDD"/>
    </w:rPr>
  </w:style>
  <w:style w:type="paragraph" w:styleId="Header">
    <w:name w:val="header"/>
    <w:basedOn w:val="Normal"/>
    <w:link w:val="HeaderChar"/>
    <w:uiPriority w:val="99"/>
    <w:unhideWhenUsed/>
    <w:rsid w:val="00581E20"/>
    <w:pPr>
      <w:tabs>
        <w:tab w:val="center" w:pos="4513"/>
        <w:tab w:val="right" w:pos="9026"/>
      </w:tabs>
    </w:pPr>
  </w:style>
  <w:style w:type="character" w:customStyle="1" w:styleId="HeaderChar">
    <w:name w:val="Header Char"/>
    <w:basedOn w:val="DefaultParagraphFont"/>
    <w:link w:val="Header"/>
    <w:uiPriority w:val="99"/>
    <w:rsid w:val="00581E20"/>
    <w:rPr>
      <w:rFonts w:ascii="Calibri" w:eastAsia="Calibri" w:hAnsi="Calibri" w:cs="Calibri"/>
    </w:rPr>
  </w:style>
  <w:style w:type="paragraph" w:styleId="Footer">
    <w:name w:val="footer"/>
    <w:basedOn w:val="Normal"/>
    <w:link w:val="FooterChar"/>
    <w:uiPriority w:val="99"/>
    <w:unhideWhenUsed/>
    <w:rsid w:val="00581E20"/>
    <w:pPr>
      <w:tabs>
        <w:tab w:val="center" w:pos="4513"/>
        <w:tab w:val="right" w:pos="9026"/>
      </w:tabs>
    </w:pPr>
  </w:style>
  <w:style w:type="character" w:customStyle="1" w:styleId="FooterChar">
    <w:name w:val="Footer Char"/>
    <w:basedOn w:val="DefaultParagraphFont"/>
    <w:link w:val="Footer"/>
    <w:uiPriority w:val="99"/>
    <w:rsid w:val="00581E20"/>
    <w:rPr>
      <w:rFonts w:ascii="Calibri" w:eastAsia="Calibri" w:hAnsi="Calibri" w:cs="Calibri"/>
    </w:rPr>
  </w:style>
  <w:style w:type="table" w:styleId="TableGrid">
    <w:name w:val="Table Grid"/>
    <w:basedOn w:val="TableNormal"/>
    <w:uiPriority w:val="59"/>
    <w:rsid w:val="009372B1"/>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5418"/>
    <w:rPr>
      <w:sz w:val="20"/>
      <w:szCs w:val="20"/>
    </w:rPr>
  </w:style>
  <w:style w:type="character" w:customStyle="1" w:styleId="FootnoteTextChar">
    <w:name w:val="Footnote Text Char"/>
    <w:basedOn w:val="DefaultParagraphFont"/>
    <w:link w:val="FootnoteText"/>
    <w:uiPriority w:val="99"/>
    <w:semiHidden/>
    <w:rsid w:val="00D75418"/>
    <w:rPr>
      <w:rFonts w:ascii="Calibri" w:eastAsia="Calibri" w:hAnsi="Calibri" w:cs="Calibri"/>
      <w:sz w:val="20"/>
      <w:szCs w:val="20"/>
    </w:rPr>
  </w:style>
  <w:style w:type="character" w:styleId="FootnoteReference">
    <w:name w:val="footnote reference"/>
    <w:basedOn w:val="DefaultParagraphFont"/>
    <w:uiPriority w:val="99"/>
    <w:semiHidden/>
    <w:unhideWhenUsed/>
    <w:rsid w:val="00D75418"/>
    <w:rPr>
      <w:vertAlign w:val="superscript"/>
    </w:rPr>
  </w:style>
  <w:style w:type="character" w:styleId="FollowedHyperlink">
    <w:name w:val="FollowedHyperlink"/>
    <w:basedOn w:val="DefaultParagraphFont"/>
    <w:uiPriority w:val="99"/>
    <w:semiHidden/>
    <w:unhideWhenUsed/>
    <w:rsid w:val="00CD4F7E"/>
    <w:rPr>
      <w:color w:val="800080" w:themeColor="followedHyperlink"/>
      <w:u w:val="single"/>
    </w:rPr>
  </w:style>
  <w:style w:type="character" w:styleId="Strong">
    <w:name w:val="Strong"/>
    <w:basedOn w:val="DefaultParagraphFont"/>
    <w:uiPriority w:val="22"/>
    <w:qFormat/>
    <w:rsid w:val="00A02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655701">
      <w:bodyDiv w:val="1"/>
      <w:marLeft w:val="0"/>
      <w:marRight w:val="0"/>
      <w:marTop w:val="0"/>
      <w:marBottom w:val="0"/>
      <w:divBdr>
        <w:top w:val="none" w:sz="0" w:space="0" w:color="auto"/>
        <w:left w:val="none" w:sz="0" w:space="0" w:color="auto"/>
        <w:bottom w:val="none" w:sz="0" w:space="0" w:color="auto"/>
        <w:right w:val="none" w:sz="0" w:space="0" w:color="auto"/>
      </w:divBdr>
      <w:divsChild>
        <w:div w:id="1760905369">
          <w:marLeft w:val="850"/>
          <w:marRight w:val="0"/>
          <w:marTop w:val="96"/>
          <w:marBottom w:val="0"/>
          <w:divBdr>
            <w:top w:val="none" w:sz="0" w:space="0" w:color="auto"/>
            <w:left w:val="none" w:sz="0" w:space="0" w:color="auto"/>
            <w:bottom w:val="none" w:sz="0" w:space="0" w:color="auto"/>
            <w:right w:val="none" w:sz="0" w:space="0" w:color="auto"/>
          </w:divBdr>
        </w:div>
      </w:divsChild>
    </w:div>
    <w:div w:id="1494102780">
      <w:bodyDiv w:val="1"/>
      <w:marLeft w:val="0"/>
      <w:marRight w:val="0"/>
      <w:marTop w:val="0"/>
      <w:marBottom w:val="0"/>
      <w:divBdr>
        <w:top w:val="none" w:sz="0" w:space="0" w:color="auto"/>
        <w:left w:val="none" w:sz="0" w:space="0" w:color="auto"/>
        <w:bottom w:val="none" w:sz="0" w:space="0" w:color="auto"/>
        <w:right w:val="none" w:sz="0" w:space="0" w:color="auto"/>
      </w:divBdr>
      <w:divsChild>
        <w:div w:id="486168508">
          <w:marLeft w:val="288"/>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ading.ac.uk/human-resources/about-us/professional-and-advisor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reading.ac.uk/human-resources/working-life/reward-and-recognition/academic-promotion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ing.ac.uk/human-resources/about-us/professional-and-advisory"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eading.ac.uk/human-resources/-/media/project/functions/human-resources/documents/humresvalues-for-working-together-and-professional-behaviours.pdf?la=en&amp;hash=0528F51C4148B5C8A1F0A9ECD90941E2" TargetMode="External"/><Relationship Id="rId4" Type="http://schemas.openxmlformats.org/officeDocument/2006/relationships/webSettings" Target="webSettings.xml"/><Relationship Id="rId9" Type="http://schemas.openxmlformats.org/officeDocument/2006/relationships/hyperlink" Target="https://www.reading.ac.uk/human-resources/people-development/leadership-and-management-development/3-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13151</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Ceato</dc:creator>
  <cp:keywords/>
  <cp:lastModifiedBy>Nicola Johnson</cp:lastModifiedBy>
  <cp:revision>3</cp:revision>
  <dcterms:created xsi:type="dcterms:W3CDTF">2024-07-12T12:11:00Z</dcterms:created>
  <dcterms:modified xsi:type="dcterms:W3CDTF">2024-07-12T12:12:00Z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for Microsoft 365</vt:lpwstr>
  </property>
  <property fmtid="{D5CDD505-2E9C-101B-9397-08002B2CF9AE}" pid="4" name="LastSaved">
    <vt:filetime>2023-11-08T00:00:00Z</vt:filetime>
  </property>
  <property fmtid="{D5CDD505-2E9C-101B-9397-08002B2CF9AE}" pid="5" name="Producer">
    <vt:lpwstr>Microsoft® Word for Microsoft 365</vt:lpwstr>
  </property>
</Properties>
</file>